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4AF61" w14:textId="77777777" w:rsidR="00E73F9D" w:rsidRDefault="00E73F9D">
      <w:pPr>
        <w:spacing w:before="11"/>
        <w:rPr>
          <w:rFonts w:ascii="Times New Roman" w:eastAsia="Times New Roman" w:hAnsi="Times New Roman" w:cs="Times New Roman"/>
          <w:sz w:val="8"/>
          <w:szCs w:val="8"/>
        </w:rPr>
      </w:pPr>
    </w:p>
    <w:p w14:paraId="42C8DA34" w14:textId="77777777" w:rsidR="00E73F9D" w:rsidRDefault="00A10A81" w:rsidP="00A10A81">
      <w:pPr>
        <w:spacing w:line="1710" w:lineRule="exact"/>
        <w:ind w:left="3351"/>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B86E665" wp14:editId="414181FD">
            <wp:extent cx="2505249" cy="1237386"/>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wlogo.png"/>
                    <pic:cNvPicPr/>
                  </pic:nvPicPr>
                  <pic:blipFill>
                    <a:blip r:embed="rId8">
                      <a:extLst>
                        <a:ext uri="{28A0092B-C50C-407E-A947-70E740481C1C}">
                          <a14:useLocalDpi xmlns:a14="http://schemas.microsoft.com/office/drawing/2010/main" val="0"/>
                        </a:ext>
                      </a:extLst>
                    </a:blip>
                    <a:stretch>
                      <a:fillRect/>
                    </a:stretch>
                  </pic:blipFill>
                  <pic:spPr>
                    <a:xfrm>
                      <a:off x="0" y="0"/>
                      <a:ext cx="2505249" cy="1237386"/>
                    </a:xfrm>
                    <a:prstGeom prst="rect">
                      <a:avLst/>
                    </a:prstGeom>
                  </pic:spPr>
                </pic:pic>
              </a:graphicData>
            </a:graphic>
          </wp:inline>
        </w:drawing>
      </w:r>
    </w:p>
    <w:p w14:paraId="2E67DF0C" w14:textId="77777777" w:rsidR="00E73F9D" w:rsidRDefault="00E73F9D">
      <w:pPr>
        <w:rPr>
          <w:rFonts w:ascii="Times New Roman" w:eastAsia="Times New Roman" w:hAnsi="Times New Roman" w:cs="Times New Roman"/>
          <w:sz w:val="20"/>
          <w:szCs w:val="20"/>
        </w:rPr>
      </w:pPr>
    </w:p>
    <w:p w14:paraId="61E4A740" w14:textId="77777777" w:rsidR="00E73F9D" w:rsidRDefault="00E73F9D">
      <w:pPr>
        <w:rPr>
          <w:rFonts w:ascii="Times New Roman" w:eastAsia="Times New Roman" w:hAnsi="Times New Roman" w:cs="Times New Roman"/>
          <w:sz w:val="20"/>
          <w:szCs w:val="20"/>
        </w:rPr>
      </w:pPr>
    </w:p>
    <w:p w14:paraId="1BF11E90" w14:textId="77777777" w:rsidR="00E73F9D" w:rsidRDefault="00E73F9D">
      <w:pPr>
        <w:spacing w:before="7"/>
        <w:rPr>
          <w:rFonts w:ascii="Times New Roman" w:eastAsia="Times New Roman" w:hAnsi="Times New Roman" w:cs="Times New Roman"/>
          <w:sz w:val="29"/>
          <w:szCs w:val="29"/>
        </w:rPr>
      </w:pPr>
    </w:p>
    <w:p w14:paraId="0C2E4BC3" w14:textId="77777777" w:rsidR="00E73F9D" w:rsidRDefault="007674B8">
      <w:pPr>
        <w:pStyle w:val="Heading2"/>
        <w:spacing w:before="69"/>
        <w:ind w:left="1776" w:right="1001" w:firstLine="28"/>
        <w:rPr>
          <w:b w:val="0"/>
          <w:bCs w:val="0"/>
        </w:rPr>
      </w:pPr>
      <w:r>
        <w:t>Council for Hospitality Management Education</w:t>
      </w:r>
      <w:r>
        <w:rPr>
          <w:spacing w:val="-19"/>
        </w:rPr>
        <w:t xml:space="preserve"> </w:t>
      </w:r>
      <w:r>
        <w:t>(CHME)</w:t>
      </w:r>
    </w:p>
    <w:p w14:paraId="671D3C52" w14:textId="77777777" w:rsidR="00E73F9D" w:rsidRDefault="00E73F9D">
      <w:pPr>
        <w:rPr>
          <w:rFonts w:ascii="Arial" w:eastAsia="Arial" w:hAnsi="Arial" w:cs="Arial"/>
          <w:b/>
          <w:bCs/>
          <w:sz w:val="24"/>
          <w:szCs w:val="24"/>
        </w:rPr>
      </w:pPr>
    </w:p>
    <w:p w14:paraId="67A016BD" w14:textId="77777777" w:rsidR="00E73F9D" w:rsidRDefault="00E73F9D">
      <w:pPr>
        <w:spacing w:before="1"/>
        <w:rPr>
          <w:rFonts w:ascii="Arial" w:eastAsia="Arial" w:hAnsi="Arial" w:cs="Arial"/>
          <w:b/>
          <w:bCs/>
          <w:sz w:val="24"/>
          <w:szCs w:val="24"/>
        </w:rPr>
      </w:pPr>
    </w:p>
    <w:p w14:paraId="039541A8" w14:textId="77777777" w:rsidR="00E73F9D" w:rsidRDefault="007674B8">
      <w:pPr>
        <w:ind w:left="1490" w:right="1001" w:firstLine="285"/>
        <w:rPr>
          <w:rFonts w:ascii="Arial" w:eastAsia="Arial" w:hAnsi="Arial" w:cs="Arial"/>
          <w:sz w:val="24"/>
          <w:szCs w:val="24"/>
        </w:rPr>
      </w:pPr>
      <w:r>
        <w:rPr>
          <w:rFonts w:ascii="Arial"/>
          <w:b/>
          <w:sz w:val="24"/>
        </w:rPr>
        <w:t>Guidelines for the organisation and management of</w:t>
      </w:r>
      <w:r>
        <w:rPr>
          <w:rFonts w:ascii="Arial"/>
          <w:b/>
          <w:spacing w:val="-11"/>
          <w:sz w:val="24"/>
        </w:rPr>
        <w:t xml:space="preserve"> </w:t>
      </w:r>
      <w:r>
        <w:rPr>
          <w:rFonts w:ascii="Arial"/>
          <w:b/>
          <w:sz w:val="24"/>
        </w:rPr>
        <w:t>the Annual CHME Research, Learning and Teaching</w:t>
      </w:r>
      <w:r>
        <w:rPr>
          <w:rFonts w:ascii="Arial"/>
          <w:b/>
          <w:spacing w:val="-18"/>
          <w:sz w:val="24"/>
        </w:rPr>
        <w:t xml:space="preserve"> </w:t>
      </w:r>
      <w:r>
        <w:rPr>
          <w:rFonts w:ascii="Arial"/>
          <w:b/>
          <w:sz w:val="24"/>
        </w:rPr>
        <w:t>Conference</w:t>
      </w:r>
    </w:p>
    <w:p w14:paraId="10047A37" w14:textId="77777777" w:rsidR="00E73F9D" w:rsidRDefault="00E73F9D">
      <w:pPr>
        <w:rPr>
          <w:rFonts w:ascii="Arial" w:eastAsia="Arial" w:hAnsi="Arial" w:cs="Arial"/>
          <w:b/>
          <w:bCs/>
          <w:sz w:val="20"/>
          <w:szCs w:val="20"/>
        </w:rPr>
      </w:pPr>
    </w:p>
    <w:p w14:paraId="16D13B97" w14:textId="77777777" w:rsidR="00E73F9D" w:rsidRDefault="00E73F9D">
      <w:pPr>
        <w:rPr>
          <w:rFonts w:ascii="Arial" w:eastAsia="Arial" w:hAnsi="Arial" w:cs="Arial"/>
          <w:b/>
          <w:bCs/>
          <w:sz w:val="20"/>
          <w:szCs w:val="20"/>
        </w:rPr>
      </w:pPr>
    </w:p>
    <w:p w14:paraId="73E7DEC1" w14:textId="77777777" w:rsidR="00E73F9D" w:rsidRDefault="00E73F9D">
      <w:pPr>
        <w:rPr>
          <w:rFonts w:ascii="Arial" w:eastAsia="Arial" w:hAnsi="Arial" w:cs="Arial"/>
          <w:b/>
          <w:bCs/>
          <w:sz w:val="20"/>
          <w:szCs w:val="20"/>
        </w:rPr>
      </w:pPr>
    </w:p>
    <w:p w14:paraId="21597638" w14:textId="77777777" w:rsidR="00E73F9D" w:rsidRDefault="00E73F9D">
      <w:pPr>
        <w:rPr>
          <w:rFonts w:ascii="Arial" w:eastAsia="Arial" w:hAnsi="Arial" w:cs="Arial"/>
          <w:b/>
          <w:bCs/>
          <w:sz w:val="20"/>
          <w:szCs w:val="20"/>
        </w:rPr>
      </w:pPr>
    </w:p>
    <w:p w14:paraId="00190F99" w14:textId="77777777" w:rsidR="00E73F9D" w:rsidRDefault="00E73F9D">
      <w:pPr>
        <w:rPr>
          <w:rFonts w:ascii="Arial" w:eastAsia="Arial" w:hAnsi="Arial" w:cs="Arial"/>
          <w:b/>
          <w:bCs/>
          <w:sz w:val="20"/>
          <w:szCs w:val="20"/>
        </w:rPr>
      </w:pPr>
    </w:p>
    <w:p w14:paraId="5C781E79" w14:textId="77777777" w:rsidR="00E73F9D" w:rsidRDefault="00E73F9D">
      <w:pPr>
        <w:rPr>
          <w:rFonts w:ascii="Arial" w:eastAsia="Arial" w:hAnsi="Arial" w:cs="Arial"/>
          <w:b/>
          <w:bCs/>
          <w:sz w:val="20"/>
          <w:szCs w:val="20"/>
        </w:rPr>
      </w:pPr>
    </w:p>
    <w:p w14:paraId="0735E326" w14:textId="77777777" w:rsidR="00E73F9D" w:rsidRDefault="00E73F9D">
      <w:pPr>
        <w:rPr>
          <w:rFonts w:ascii="Arial" w:eastAsia="Arial" w:hAnsi="Arial" w:cs="Arial"/>
          <w:b/>
          <w:bCs/>
          <w:sz w:val="20"/>
          <w:szCs w:val="20"/>
        </w:rPr>
      </w:pPr>
    </w:p>
    <w:p w14:paraId="3957EC17" w14:textId="77777777" w:rsidR="00E73F9D" w:rsidRDefault="00E73F9D">
      <w:pPr>
        <w:rPr>
          <w:rFonts w:ascii="Arial" w:eastAsia="Arial" w:hAnsi="Arial" w:cs="Arial"/>
          <w:b/>
          <w:bCs/>
          <w:sz w:val="20"/>
          <w:szCs w:val="20"/>
        </w:rPr>
      </w:pPr>
    </w:p>
    <w:p w14:paraId="7D090C89" w14:textId="77777777" w:rsidR="00E73F9D" w:rsidRDefault="00E73F9D">
      <w:pPr>
        <w:rPr>
          <w:rFonts w:ascii="Arial" w:eastAsia="Arial" w:hAnsi="Arial" w:cs="Arial"/>
          <w:b/>
          <w:bCs/>
          <w:sz w:val="20"/>
          <w:szCs w:val="20"/>
        </w:rPr>
      </w:pPr>
    </w:p>
    <w:p w14:paraId="5F32F055" w14:textId="77777777" w:rsidR="00E73F9D" w:rsidRDefault="00E73F9D">
      <w:pPr>
        <w:rPr>
          <w:rFonts w:ascii="Arial" w:eastAsia="Arial" w:hAnsi="Arial" w:cs="Arial"/>
          <w:b/>
          <w:bCs/>
          <w:sz w:val="20"/>
          <w:szCs w:val="20"/>
        </w:rPr>
      </w:pPr>
    </w:p>
    <w:p w14:paraId="403AE3CA" w14:textId="77777777" w:rsidR="00E73F9D" w:rsidRDefault="00E73F9D">
      <w:pPr>
        <w:rPr>
          <w:rFonts w:ascii="Arial" w:eastAsia="Arial" w:hAnsi="Arial" w:cs="Arial"/>
          <w:b/>
          <w:bCs/>
          <w:sz w:val="20"/>
          <w:szCs w:val="20"/>
        </w:rPr>
      </w:pPr>
    </w:p>
    <w:p w14:paraId="2E41A057" w14:textId="77777777" w:rsidR="00E73F9D" w:rsidRDefault="00E73F9D">
      <w:pPr>
        <w:rPr>
          <w:rFonts w:ascii="Arial" w:eastAsia="Arial" w:hAnsi="Arial" w:cs="Arial"/>
          <w:b/>
          <w:bCs/>
          <w:sz w:val="20"/>
          <w:szCs w:val="20"/>
        </w:rPr>
      </w:pPr>
    </w:p>
    <w:p w14:paraId="26B0E8EC" w14:textId="77777777" w:rsidR="00E73F9D" w:rsidRDefault="00E73F9D">
      <w:pPr>
        <w:rPr>
          <w:rFonts w:ascii="Arial" w:eastAsia="Arial" w:hAnsi="Arial" w:cs="Arial"/>
          <w:b/>
          <w:bCs/>
          <w:sz w:val="20"/>
          <w:szCs w:val="20"/>
        </w:rPr>
      </w:pPr>
    </w:p>
    <w:p w14:paraId="6BE46BDD" w14:textId="77777777" w:rsidR="00E73F9D" w:rsidRDefault="00E73F9D">
      <w:pPr>
        <w:rPr>
          <w:rFonts w:ascii="Arial" w:eastAsia="Arial" w:hAnsi="Arial" w:cs="Arial"/>
          <w:b/>
          <w:bCs/>
          <w:sz w:val="20"/>
          <w:szCs w:val="20"/>
        </w:rPr>
      </w:pPr>
    </w:p>
    <w:p w14:paraId="350AFE16" w14:textId="77777777" w:rsidR="00E73F9D" w:rsidRDefault="00E73F9D">
      <w:pPr>
        <w:rPr>
          <w:rFonts w:ascii="Arial" w:eastAsia="Arial" w:hAnsi="Arial" w:cs="Arial"/>
          <w:b/>
          <w:bCs/>
          <w:sz w:val="20"/>
          <w:szCs w:val="20"/>
        </w:rPr>
      </w:pPr>
    </w:p>
    <w:p w14:paraId="01C27520" w14:textId="77777777" w:rsidR="00E73F9D" w:rsidRDefault="00E73F9D">
      <w:pPr>
        <w:rPr>
          <w:rFonts w:ascii="Arial" w:eastAsia="Arial" w:hAnsi="Arial" w:cs="Arial"/>
          <w:b/>
          <w:bCs/>
          <w:sz w:val="20"/>
          <w:szCs w:val="20"/>
        </w:rPr>
      </w:pPr>
    </w:p>
    <w:p w14:paraId="1C140C04" w14:textId="77777777" w:rsidR="00E73F9D" w:rsidRDefault="00E73F9D">
      <w:pPr>
        <w:rPr>
          <w:rFonts w:ascii="Arial" w:eastAsia="Arial" w:hAnsi="Arial" w:cs="Arial"/>
          <w:b/>
          <w:bCs/>
          <w:sz w:val="20"/>
          <w:szCs w:val="20"/>
        </w:rPr>
      </w:pPr>
    </w:p>
    <w:p w14:paraId="481DC28E" w14:textId="77777777" w:rsidR="00E73F9D" w:rsidRDefault="00E73F9D">
      <w:pPr>
        <w:rPr>
          <w:rFonts w:ascii="Arial" w:eastAsia="Arial" w:hAnsi="Arial" w:cs="Arial"/>
          <w:b/>
          <w:bCs/>
          <w:sz w:val="20"/>
          <w:szCs w:val="20"/>
        </w:rPr>
      </w:pPr>
    </w:p>
    <w:p w14:paraId="38BDAEE8" w14:textId="77777777" w:rsidR="00E73F9D" w:rsidRDefault="00E73F9D">
      <w:pPr>
        <w:rPr>
          <w:rFonts w:ascii="Arial" w:eastAsia="Arial" w:hAnsi="Arial" w:cs="Arial"/>
          <w:b/>
          <w:bCs/>
          <w:sz w:val="20"/>
          <w:szCs w:val="20"/>
        </w:rPr>
      </w:pPr>
    </w:p>
    <w:p w14:paraId="5FEBD4A5" w14:textId="77777777" w:rsidR="00E73F9D" w:rsidRDefault="00E73F9D">
      <w:pPr>
        <w:rPr>
          <w:rFonts w:ascii="Arial" w:eastAsia="Arial" w:hAnsi="Arial" w:cs="Arial"/>
          <w:b/>
          <w:bCs/>
          <w:sz w:val="20"/>
          <w:szCs w:val="20"/>
        </w:rPr>
      </w:pPr>
    </w:p>
    <w:p w14:paraId="75499A06" w14:textId="77777777" w:rsidR="00E73F9D" w:rsidRDefault="00E73F9D">
      <w:pPr>
        <w:rPr>
          <w:rFonts w:ascii="Arial" w:eastAsia="Arial" w:hAnsi="Arial" w:cs="Arial"/>
          <w:b/>
          <w:bCs/>
          <w:sz w:val="20"/>
          <w:szCs w:val="20"/>
        </w:rPr>
      </w:pPr>
    </w:p>
    <w:p w14:paraId="23A6E173" w14:textId="77777777" w:rsidR="00E73F9D" w:rsidRDefault="00E73F9D">
      <w:pPr>
        <w:rPr>
          <w:rFonts w:ascii="Arial" w:eastAsia="Arial" w:hAnsi="Arial" w:cs="Arial"/>
          <w:b/>
          <w:bCs/>
          <w:sz w:val="20"/>
          <w:szCs w:val="20"/>
        </w:rPr>
      </w:pPr>
    </w:p>
    <w:p w14:paraId="5423C9A0" w14:textId="77777777" w:rsidR="00E73F9D" w:rsidRDefault="00E73F9D">
      <w:pPr>
        <w:rPr>
          <w:rFonts w:ascii="Arial" w:eastAsia="Arial" w:hAnsi="Arial" w:cs="Arial"/>
          <w:b/>
          <w:bCs/>
          <w:sz w:val="20"/>
          <w:szCs w:val="20"/>
        </w:rPr>
      </w:pPr>
    </w:p>
    <w:p w14:paraId="7BFAD896" w14:textId="77777777" w:rsidR="00E73F9D" w:rsidRDefault="00E73F9D">
      <w:pPr>
        <w:rPr>
          <w:rFonts w:ascii="Arial" w:eastAsia="Arial" w:hAnsi="Arial" w:cs="Arial"/>
          <w:b/>
          <w:bCs/>
          <w:sz w:val="20"/>
          <w:szCs w:val="20"/>
        </w:rPr>
      </w:pPr>
    </w:p>
    <w:p w14:paraId="6153EE0C" w14:textId="77777777" w:rsidR="00E73F9D" w:rsidRDefault="00E73F9D">
      <w:pPr>
        <w:rPr>
          <w:rFonts w:ascii="Arial" w:eastAsia="Arial" w:hAnsi="Arial" w:cs="Arial"/>
          <w:b/>
          <w:bCs/>
          <w:sz w:val="20"/>
          <w:szCs w:val="20"/>
        </w:rPr>
      </w:pPr>
    </w:p>
    <w:p w14:paraId="6BE0306D" w14:textId="77777777" w:rsidR="00E73F9D" w:rsidRDefault="00E73F9D">
      <w:pPr>
        <w:rPr>
          <w:rFonts w:ascii="Arial" w:eastAsia="Arial" w:hAnsi="Arial" w:cs="Arial"/>
          <w:b/>
          <w:bCs/>
          <w:sz w:val="20"/>
          <w:szCs w:val="20"/>
        </w:rPr>
      </w:pPr>
    </w:p>
    <w:p w14:paraId="12AEBF49" w14:textId="77777777" w:rsidR="00E73F9D" w:rsidRDefault="00E73F9D">
      <w:pPr>
        <w:rPr>
          <w:rFonts w:ascii="Arial" w:eastAsia="Arial" w:hAnsi="Arial" w:cs="Arial"/>
          <w:b/>
          <w:bCs/>
          <w:sz w:val="20"/>
          <w:szCs w:val="20"/>
        </w:rPr>
      </w:pPr>
    </w:p>
    <w:p w14:paraId="54ED0665" w14:textId="77777777" w:rsidR="00E73F9D" w:rsidRDefault="00E73F9D">
      <w:pPr>
        <w:rPr>
          <w:rFonts w:ascii="Arial" w:eastAsia="Arial" w:hAnsi="Arial" w:cs="Arial"/>
          <w:b/>
          <w:bCs/>
          <w:sz w:val="20"/>
          <w:szCs w:val="20"/>
        </w:rPr>
      </w:pPr>
    </w:p>
    <w:p w14:paraId="241B3758" w14:textId="77777777" w:rsidR="00E73F9D" w:rsidRDefault="00E73F9D">
      <w:pPr>
        <w:rPr>
          <w:rFonts w:ascii="Arial" w:eastAsia="Arial" w:hAnsi="Arial" w:cs="Arial"/>
          <w:b/>
          <w:bCs/>
          <w:sz w:val="20"/>
          <w:szCs w:val="20"/>
        </w:rPr>
      </w:pPr>
    </w:p>
    <w:p w14:paraId="4326FEF7" w14:textId="77777777" w:rsidR="00E73F9D" w:rsidRDefault="00E73F9D">
      <w:pPr>
        <w:rPr>
          <w:rFonts w:ascii="Arial" w:eastAsia="Arial" w:hAnsi="Arial" w:cs="Arial"/>
          <w:b/>
          <w:bCs/>
          <w:sz w:val="20"/>
          <w:szCs w:val="20"/>
        </w:rPr>
      </w:pPr>
    </w:p>
    <w:p w14:paraId="4A1014F5" w14:textId="77777777" w:rsidR="00E73F9D" w:rsidRDefault="00E73F9D">
      <w:pPr>
        <w:rPr>
          <w:rFonts w:ascii="Arial" w:eastAsia="Arial" w:hAnsi="Arial" w:cs="Arial"/>
          <w:b/>
          <w:bCs/>
          <w:sz w:val="20"/>
          <w:szCs w:val="20"/>
        </w:rPr>
      </w:pPr>
    </w:p>
    <w:p w14:paraId="6600E2ED" w14:textId="77777777" w:rsidR="00E73F9D" w:rsidRDefault="00E73F9D">
      <w:pPr>
        <w:rPr>
          <w:rFonts w:ascii="Arial" w:eastAsia="Arial" w:hAnsi="Arial" w:cs="Arial"/>
          <w:b/>
          <w:bCs/>
          <w:sz w:val="20"/>
          <w:szCs w:val="20"/>
        </w:rPr>
      </w:pPr>
    </w:p>
    <w:p w14:paraId="4B0E9BD4" w14:textId="77777777" w:rsidR="00E73F9D" w:rsidRDefault="00E73F9D">
      <w:pPr>
        <w:rPr>
          <w:rFonts w:ascii="Arial" w:eastAsia="Arial" w:hAnsi="Arial" w:cs="Arial"/>
          <w:b/>
          <w:bCs/>
          <w:sz w:val="20"/>
          <w:szCs w:val="20"/>
        </w:rPr>
      </w:pPr>
    </w:p>
    <w:p w14:paraId="0A7CE5EA" w14:textId="77777777" w:rsidR="00E73F9D" w:rsidRDefault="00E73F9D">
      <w:pPr>
        <w:rPr>
          <w:rFonts w:ascii="Arial" w:eastAsia="Arial" w:hAnsi="Arial" w:cs="Arial"/>
          <w:b/>
          <w:bCs/>
          <w:sz w:val="20"/>
          <w:szCs w:val="20"/>
        </w:rPr>
      </w:pPr>
    </w:p>
    <w:p w14:paraId="748D09F0" w14:textId="77777777" w:rsidR="00E73F9D" w:rsidRDefault="00E73F9D">
      <w:pPr>
        <w:rPr>
          <w:rFonts w:ascii="Arial" w:eastAsia="Arial" w:hAnsi="Arial" w:cs="Arial"/>
          <w:b/>
          <w:bCs/>
          <w:sz w:val="20"/>
          <w:szCs w:val="20"/>
        </w:rPr>
      </w:pPr>
    </w:p>
    <w:p w14:paraId="61C32469" w14:textId="77777777" w:rsidR="00E73F9D" w:rsidRDefault="00E73F9D">
      <w:pPr>
        <w:rPr>
          <w:rFonts w:ascii="Arial" w:eastAsia="Arial" w:hAnsi="Arial" w:cs="Arial"/>
          <w:b/>
          <w:bCs/>
          <w:sz w:val="20"/>
          <w:szCs w:val="20"/>
        </w:rPr>
      </w:pPr>
    </w:p>
    <w:p w14:paraId="1658C376" w14:textId="77777777" w:rsidR="00E73F9D" w:rsidRDefault="00E73F9D">
      <w:pPr>
        <w:rPr>
          <w:rFonts w:ascii="Arial" w:eastAsia="Arial" w:hAnsi="Arial" w:cs="Arial"/>
          <w:b/>
          <w:bCs/>
          <w:sz w:val="20"/>
          <w:szCs w:val="20"/>
        </w:rPr>
      </w:pPr>
    </w:p>
    <w:p w14:paraId="664F4E3F" w14:textId="77777777" w:rsidR="00E73F9D" w:rsidRDefault="00E73F9D">
      <w:pPr>
        <w:spacing w:before="2"/>
        <w:rPr>
          <w:rFonts w:ascii="Arial" w:eastAsia="Arial" w:hAnsi="Arial" w:cs="Arial"/>
          <w:b/>
          <w:bCs/>
        </w:rPr>
      </w:pPr>
    </w:p>
    <w:p w14:paraId="0B79B290" w14:textId="77777777" w:rsidR="00E73F9D" w:rsidRDefault="007674B8">
      <w:pPr>
        <w:spacing w:before="69"/>
        <w:ind w:left="112" w:right="1001"/>
        <w:rPr>
          <w:rFonts w:ascii="Arial" w:eastAsia="Arial" w:hAnsi="Arial" w:cs="Arial"/>
          <w:sz w:val="24"/>
          <w:szCs w:val="24"/>
        </w:rPr>
      </w:pPr>
      <w:r>
        <w:rPr>
          <w:rFonts w:ascii="Arial"/>
          <w:b/>
          <w:sz w:val="24"/>
        </w:rPr>
        <w:t>May</w:t>
      </w:r>
      <w:r>
        <w:rPr>
          <w:rFonts w:ascii="Arial"/>
          <w:b/>
          <w:spacing w:val="-4"/>
          <w:sz w:val="24"/>
        </w:rPr>
        <w:t xml:space="preserve"> </w:t>
      </w:r>
      <w:r>
        <w:rPr>
          <w:rFonts w:ascii="Arial"/>
          <w:b/>
          <w:sz w:val="24"/>
        </w:rPr>
        <w:t>2013</w:t>
      </w:r>
    </w:p>
    <w:p w14:paraId="56C3F276" w14:textId="79753E68" w:rsidR="00E73F9D" w:rsidRDefault="00935CCA">
      <w:pPr>
        <w:rPr>
          <w:rFonts w:ascii="Arial" w:eastAsia="Arial" w:hAnsi="Arial" w:cs="Arial"/>
          <w:sz w:val="24"/>
          <w:szCs w:val="24"/>
        </w:rPr>
        <w:sectPr w:rsidR="00E73F9D">
          <w:footerReference w:type="default" r:id="rId9"/>
          <w:type w:val="continuous"/>
          <w:pgSz w:w="11910" w:h="16840"/>
          <w:pgMar w:top="1580" w:right="1020" w:bottom="1220" w:left="1020" w:header="720" w:footer="1037" w:gutter="0"/>
          <w:pgNumType w:start="1"/>
          <w:cols w:space="720"/>
        </w:sectPr>
      </w:pPr>
      <w:proofErr w:type="gramStart"/>
      <w:r>
        <w:rPr>
          <w:rFonts w:ascii="Arial" w:eastAsia="Arial" w:hAnsi="Arial" w:cs="Arial"/>
          <w:sz w:val="24"/>
          <w:szCs w:val="24"/>
        </w:rPr>
        <w:t xml:space="preserve">Updated  </w:t>
      </w:r>
      <w:r w:rsidR="004C4D5E">
        <w:rPr>
          <w:rFonts w:ascii="Arial" w:eastAsia="Arial" w:hAnsi="Arial" w:cs="Arial"/>
          <w:sz w:val="24"/>
          <w:szCs w:val="24"/>
        </w:rPr>
        <w:t>July</w:t>
      </w:r>
      <w:proofErr w:type="gramEnd"/>
      <w:r>
        <w:rPr>
          <w:rFonts w:ascii="Arial" w:eastAsia="Arial" w:hAnsi="Arial" w:cs="Arial"/>
          <w:sz w:val="24"/>
          <w:szCs w:val="24"/>
        </w:rPr>
        <w:t xml:space="preserve"> 201</w:t>
      </w:r>
      <w:r w:rsidR="004C4D5E">
        <w:rPr>
          <w:rFonts w:ascii="Arial" w:eastAsia="Arial" w:hAnsi="Arial" w:cs="Arial"/>
          <w:sz w:val="24"/>
          <w:szCs w:val="24"/>
        </w:rPr>
        <w:t>9</w:t>
      </w:r>
    </w:p>
    <w:p w14:paraId="363982E4" w14:textId="77777777" w:rsidR="00E73F9D" w:rsidRDefault="007674B8">
      <w:pPr>
        <w:spacing w:before="99"/>
        <w:ind w:left="172"/>
        <w:rPr>
          <w:rFonts w:ascii="Arial" w:eastAsia="Arial" w:hAnsi="Arial" w:cs="Arial"/>
          <w:sz w:val="24"/>
          <w:szCs w:val="24"/>
        </w:rPr>
      </w:pPr>
      <w:r>
        <w:rPr>
          <w:rFonts w:ascii="Arial"/>
          <w:b/>
          <w:sz w:val="24"/>
        </w:rPr>
        <w:lastRenderedPageBreak/>
        <w:t>Contents:</w:t>
      </w:r>
    </w:p>
    <w:p w14:paraId="575F3F7E" w14:textId="77777777" w:rsidR="00E73F9D" w:rsidRDefault="00E73F9D">
      <w:pPr>
        <w:rPr>
          <w:rFonts w:ascii="Arial" w:eastAsia="Arial" w:hAnsi="Arial" w:cs="Arial"/>
          <w:b/>
          <w:bCs/>
          <w:sz w:val="20"/>
          <w:szCs w:val="20"/>
        </w:rPr>
      </w:pPr>
    </w:p>
    <w:p w14:paraId="7C13965E" w14:textId="77777777" w:rsidR="00E73F9D" w:rsidRDefault="00E73F9D">
      <w:pPr>
        <w:spacing w:before="11"/>
        <w:rPr>
          <w:rFonts w:ascii="Arial" w:eastAsia="Arial" w:hAnsi="Arial" w:cs="Arial"/>
          <w:b/>
          <w:bCs/>
          <w:sz w:val="21"/>
          <w:szCs w:val="21"/>
        </w:rPr>
      </w:pPr>
    </w:p>
    <w:tbl>
      <w:tblPr>
        <w:tblW w:w="0" w:type="auto"/>
        <w:tblInd w:w="117" w:type="dxa"/>
        <w:tblLayout w:type="fixed"/>
        <w:tblCellMar>
          <w:left w:w="0" w:type="dxa"/>
          <w:right w:w="0" w:type="dxa"/>
        </w:tblCellMar>
        <w:tblLook w:val="01E0" w:firstRow="1" w:lastRow="1" w:firstColumn="1" w:lastColumn="1" w:noHBand="0" w:noVBand="0"/>
      </w:tblPr>
      <w:tblGrid>
        <w:gridCol w:w="1929"/>
        <w:gridCol w:w="5522"/>
        <w:gridCol w:w="850"/>
      </w:tblGrid>
      <w:tr w:rsidR="00E73F9D" w14:paraId="522D6D49" w14:textId="77777777">
        <w:trPr>
          <w:trHeight w:hRule="exact" w:val="496"/>
        </w:trPr>
        <w:tc>
          <w:tcPr>
            <w:tcW w:w="1929" w:type="dxa"/>
            <w:tcBorders>
              <w:top w:val="nil"/>
              <w:left w:val="nil"/>
              <w:bottom w:val="nil"/>
              <w:right w:val="nil"/>
            </w:tcBorders>
          </w:tcPr>
          <w:p w14:paraId="167C8CF0" w14:textId="77777777" w:rsidR="00E73F9D" w:rsidRDefault="007674B8">
            <w:pPr>
              <w:pStyle w:val="TableParagraph"/>
              <w:spacing w:before="69"/>
              <w:ind w:left="55"/>
              <w:rPr>
                <w:rFonts w:ascii="Arial" w:eastAsia="Arial" w:hAnsi="Arial" w:cs="Arial"/>
                <w:sz w:val="24"/>
                <w:szCs w:val="24"/>
              </w:rPr>
            </w:pPr>
            <w:r>
              <w:rPr>
                <w:rFonts w:ascii="Arial"/>
                <w:b/>
                <w:sz w:val="24"/>
              </w:rPr>
              <w:t>Section</w:t>
            </w:r>
            <w:r>
              <w:rPr>
                <w:rFonts w:ascii="Arial"/>
                <w:b/>
                <w:spacing w:val="-3"/>
                <w:sz w:val="24"/>
              </w:rPr>
              <w:t xml:space="preserve"> </w:t>
            </w:r>
            <w:r>
              <w:rPr>
                <w:rFonts w:ascii="Arial"/>
                <w:b/>
                <w:sz w:val="24"/>
              </w:rPr>
              <w:t>One</w:t>
            </w:r>
          </w:p>
        </w:tc>
        <w:tc>
          <w:tcPr>
            <w:tcW w:w="5522" w:type="dxa"/>
            <w:tcBorders>
              <w:top w:val="nil"/>
              <w:left w:val="nil"/>
              <w:bottom w:val="nil"/>
              <w:right w:val="nil"/>
            </w:tcBorders>
          </w:tcPr>
          <w:p w14:paraId="43377F2C" w14:textId="77777777" w:rsidR="00E73F9D" w:rsidRDefault="007674B8">
            <w:pPr>
              <w:pStyle w:val="TableParagraph"/>
              <w:spacing w:before="69"/>
              <w:ind w:left="286"/>
              <w:rPr>
                <w:rFonts w:ascii="Arial" w:eastAsia="Arial" w:hAnsi="Arial" w:cs="Arial"/>
                <w:sz w:val="24"/>
                <w:szCs w:val="24"/>
              </w:rPr>
            </w:pPr>
            <w:r>
              <w:rPr>
                <w:rFonts w:ascii="Arial"/>
                <w:b/>
                <w:sz w:val="24"/>
              </w:rPr>
              <w:t>Introduction</w:t>
            </w:r>
          </w:p>
        </w:tc>
        <w:tc>
          <w:tcPr>
            <w:tcW w:w="850" w:type="dxa"/>
            <w:tcBorders>
              <w:top w:val="nil"/>
              <w:left w:val="nil"/>
              <w:bottom w:val="nil"/>
              <w:right w:val="nil"/>
            </w:tcBorders>
          </w:tcPr>
          <w:p w14:paraId="4316865D" w14:textId="77777777" w:rsidR="00E73F9D" w:rsidRDefault="007674B8">
            <w:pPr>
              <w:pStyle w:val="TableParagraph"/>
              <w:spacing w:before="69"/>
              <w:ind w:left="526"/>
              <w:rPr>
                <w:rFonts w:ascii="Arial" w:eastAsia="Arial" w:hAnsi="Arial" w:cs="Arial"/>
                <w:sz w:val="24"/>
                <w:szCs w:val="24"/>
              </w:rPr>
            </w:pPr>
            <w:r>
              <w:rPr>
                <w:rFonts w:ascii="Arial"/>
                <w:b/>
                <w:sz w:val="24"/>
              </w:rPr>
              <w:t>3</w:t>
            </w:r>
          </w:p>
        </w:tc>
      </w:tr>
      <w:tr w:rsidR="00E73F9D" w14:paraId="33E03F67" w14:textId="77777777">
        <w:trPr>
          <w:trHeight w:hRule="exact" w:val="552"/>
        </w:trPr>
        <w:tc>
          <w:tcPr>
            <w:tcW w:w="1929" w:type="dxa"/>
            <w:tcBorders>
              <w:top w:val="nil"/>
              <w:left w:val="nil"/>
              <w:bottom w:val="nil"/>
              <w:right w:val="nil"/>
            </w:tcBorders>
          </w:tcPr>
          <w:p w14:paraId="33C658A5" w14:textId="77777777" w:rsidR="00E73F9D" w:rsidRDefault="007674B8">
            <w:pPr>
              <w:pStyle w:val="TableParagraph"/>
              <w:spacing w:before="125"/>
              <w:ind w:left="55"/>
              <w:rPr>
                <w:rFonts w:ascii="Arial" w:eastAsia="Arial" w:hAnsi="Arial" w:cs="Arial"/>
                <w:sz w:val="24"/>
                <w:szCs w:val="24"/>
              </w:rPr>
            </w:pPr>
            <w:r>
              <w:rPr>
                <w:rFonts w:ascii="Arial"/>
                <w:b/>
                <w:sz w:val="24"/>
              </w:rPr>
              <w:t>Section</w:t>
            </w:r>
            <w:r>
              <w:rPr>
                <w:rFonts w:ascii="Arial"/>
                <w:b/>
                <w:spacing w:val="-2"/>
                <w:sz w:val="24"/>
              </w:rPr>
              <w:t xml:space="preserve"> </w:t>
            </w:r>
            <w:r>
              <w:rPr>
                <w:rFonts w:ascii="Arial"/>
                <w:b/>
                <w:sz w:val="24"/>
              </w:rPr>
              <w:t>Two</w:t>
            </w:r>
          </w:p>
        </w:tc>
        <w:tc>
          <w:tcPr>
            <w:tcW w:w="5522" w:type="dxa"/>
            <w:tcBorders>
              <w:top w:val="nil"/>
              <w:left w:val="nil"/>
              <w:bottom w:val="nil"/>
              <w:right w:val="nil"/>
            </w:tcBorders>
          </w:tcPr>
          <w:p w14:paraId="5B438496" w14:textId="77777777" w:rsidR="00E73F9D" w:rsidRDefault="007674B8">
            <w:pPr>
              <w:pStyle w:val="TableParagraph"/>
              <w:spacing w:before="125"/>
              <w:ind w:left="286"/>
              <w:rPr>
                <w:rFonts w:ascii="Arial" w:eastAsia="Arial" w:hAnsi="Arial" w:cs="Arial"/>
                <w:sz w:val="24"/>
                <w:szCs w:val="24"/>
              </w:rPr>
            </w:pPr>
            <w:r>
              <w:rPr>
                <w:rFonts w:ascii="Arial"/>
                <w:b/>
                <w:sz w:val="24"/>
              </w:rPr>
              <w:t>Conference</w:t>
            </w:r>
            <w:r>
              <w:rPr>
                <w:rFonts w:ascii="Arial"/>
                <w:b/>
                <w:spacing w:val="-6"/>
                <w:sz w:val="24"/>
              </w:rPr>
              <w:t xml:space="preserve"> </w:t>
            </w:r>
            <w:r>
              <w:rPr>
                <w:rFonts w:ascii="Arial"/>
                <w:b/>
                <w:sz w:val="24"/>
              </w:rPr>
              <w:t>Objectives</w:t>
            </w:r>
          </w:p>
        </w:tc>
        <w:tc>
          <w:tcPr>
            <w:tcW w:w="850" w:type="dxa"/>
            <w:tcBorders>
              <w:top w:val="nil"/>
              <w:left w:val="nil"/>
              <w:bottom w:val="nil"/>
              <w:right w:val="nil"/>
            </w:tcBorders>
          </w:tcPr>
          <w:p w14:paraId="484255BE" w14:textId="77777777" w:rsidR="00E73F9D" w:rsidRDefault="007674B8">
            <w:pPr>
              <w:pStyle w:val="TableParagraph"/>
              <w:spacing w:before="125"/>
              <w:ind w:left="526"/>
              <w:rPr>
                <w:rFonts w:ascii="Arial" w:eastAsia="Arial" w:hAnsi="Arial" w:cs="Arial"/>
                <w:sz w:val="24"/>
                <w:szCs w:val="24"/>
              </w:rPr>
            </w:pPr>
            <w:r>
              <w:rPr>
                <w:rFonts w:ascii="Arial"/>
                <w:b/>
                <w:sz w:val="24"/>
              </w:rPr>
              <w:t>3</w:t>
            </w:r>
          </w:p>
        </w:tc>
      </w:tr>
      <w:tr w:rsidR="00E73F9D" w14:paraId="4E1E2019" w14:textId="77777777">
        <w:trPr>
          <w:trHeight w:hRule="exact" w:val="552"/>
        </w:trPr>
        <w:tc>
          <w:tcPr>
            <w:tcW w:w="1929" w:type="dxa"/>
            <w:tcBorders>
              <w:top w:val="nil"/>
              <w:left w:val="nil"/>
              <w:bottom w:val="nil"/>
              <w:right w:val="nil"/>
            </w:tcBorders>
          </w:tcPr>
          <w:p w14:paraId="3CED230B" w14:textId="77777777" w:rsidR="00E73F9D" w:rsidRDefault="007674B8">
            <w:pPr>
              <w:pStyle w:val="TableParagraph"/>
              <w:spacing w:before="125"/>
              <w:ind w:left="55"/>
              <w:rPr>
                <w:rFonts w:ascii="Arial" w:eastAsia="Arial" w:hAnsi="Arial" w:cs="Arial"/>
                <w:sz w:val="24"/>
                <w:szCs w:val="24"/>
              </w:rPr>
            </w:pPr>
            <w:r>
              <w:rPr>
                <w:rFonts w:ascii="Arial"/>
                <w:b/>
                <w:sz w:val="24"/>
              </w:rPr>
              <w:t>Section</w:t>
            </w:r>
            <w:r>
              <w:rPr>
                <w:rFonts w:ascii="Arial"/>
                <w:b/>
                <w:spacing w:val="-3"/>
                <w:sz w:val="24"/>
              </w:rPr>
              <w:t xml:space="preserve"> </w:t>
            </w:r>
            <w:r>
              <w:rPr>
                <w:rFonts w:ascii="Arial"/>
                <w:b/>
                <w:sz w:val="24"/>
              </w:rPr>
              <w:t>Three</w:t>
            </w:r>
          </w:p>
        </w:tc>
        <w:tc>
          <w:tcPr>
            <w:tcW w:w="5522" w:type="dxa"/>
            <w:tcBorders>
              <w:top w:val="nil"/>
              <w:left w:val="nil"/>
              <w:bottom w:val="nil"/>
              <w:right w:val="nil"/>
            </w:tcBorders>
          </w:tcPr>
          <w:p w14:paraId="7066218E" w14:textId="77777777" w:rsidR="00E73F9D" w:rsidRDefault="007674B8">
            <w:pPr>
              <w:pStyle w:val="TableParagraph"/>
              <w:spacing w:before="125"/>
              <w:ind w:left="286"/>
              <w:rPr>
                <w:rFonts w:ascii="Arial" w:eastAsia="Arial" w:hAnsi="Arial" w:cs="Arial"/>
                <w:sz w:val="24"/>
                <w:szCs w:val="24"/>
              </w:rPr>
            </w:pPr>
            <w:r>
              <w:rPr>
                <w:rFonts w:ascii="Arial"/>
                <w:b/>
                <w:sz w:val="24"/>
              </w:rPr>
              <w:t>Conference bidding</w:t>
            </w:r>
            <w:r>
              <w:rPr>
                <w:rFonts w:ascii="Arial"/>
                <w:b/>
                <w:spacing w:val="-4"/>
                <w:sz w:val="24"/>
              </w:rPr>
              <w:t xml:space="preserve"> </w:t>
            </w:r>
            <w:r>
              <w:rPr>
                <w:rFonts w:ascii="Arial"/>
                <w:b/>
                <w:sz w:val="24"/>
              </w:rPr>
              <w:t>procedure</w:t>
            </w:r>
          </w:p>
        </w:tc>
        <w:tc>
          <w:tcPr>
            <w:tcW w:w="850" w:type="dxa"/>
            <w:tcBorders>
              <w:top w:val="nil"/>
              <w:left w:val="nil"/>
              <w:bottom w:val="nil"/>
              <w:right w:val="nil"/>
            </w:tcBorders>
          </w:tcPr>
          <w:p w14:paraId="19222625" w14:textId="77777777" w:rsidR="00E73F9D" w:rsidRDefault="007674B8">
            <w:pPr>
              <w:pStyle w:val="TableParagraph"/>
              <w:spacing w:before="125"/>
              <w:ind w:left="526"/>
              <w:rPr>
                <w:rFonts w:ascii="Arial" w:eastAsia="Arial" w:hAnsi="Arial" w:cs="Arial"/>
                <w:sz w:val="24"/>
                <w:szCs w:val="24"/>
              </w:rPr>
            </w:pPr>
            <w:r>
              <w:rPr>
                <w:rFonts w:ascii="Arial"/>
                <w:b/>
                <w:sz w:val="24"/>
              </w:rPr>
              <w:t>6</w:t>
            </w:r>
          </w:p>
        </w:tc>
      </w:tr>
      <w:tr w:rsidR="00E73F9D" w14:paraId="39C9A5E3" w14:textId="77777777">
        <w:trPr>
          <w:trHeight w:hRule="exact" w:val="552"/>
        </w:trPr>
        <w:tc>
          <w:tcPr>
            <w:tcW w:w="1929" w:type="dxa"/>
            <w:tcBorders>
              <w:top w:val="nil"/>
              <w:left w:val="nil"/>
              <w:bottom w:val="nil"/>
              <w:right w:val="nil"/>
            </w:tcBorders>
          </w:tcPr>
          <w:p w14:paraId="74C243EF" w14:textId="77777777" w:rsidR="00E73F9D" w:rsidRDefault="007674B8">
            <w:pPr>
              <w:pStyle w:val="TableParagraph"/>
              <w:spacing w:before="125"/>
              <w:ind w:left="55"/>
              <w:rPr>
                <w:rFonts w:ascii="Arial" w:eastAsia="Arial" w:hAnsi="Arial" w:cs="Arial"/>
                <w:sz w:val="24"/>
                <w:szCs w:val="24"/>
              </w:rPr>
            </w:pPr>
            <w:r>
              <w:rPr>
                <w:rFonts w:ascii="Arial"/>
                <w:b/>
                <w:sz w:val="24"/>
              </w:rPr>
              <w:t>Section</w:t>
            </w:r>
            <w:r>
              <w:rPr>
                <w:rFonts w:ascii="Arial"/>
                <w:b/>
                <w:spacing w:val="-4"/>
                <w:sz w:val="24"/>
              </w:rPr>
              <w:t xml:space="preserve"> </w:t>
            </w:r>
            <w:r>
              <w:rPr>
                <w:rFonts w:ascii="Arial"/>
                <w:b/>
                <w:sz w:val="24"/>
              </w:rPr>
              <w:t>Four</w:t>
            </w:r>
          </w:p>
        </w:tc>
        <w:tc>
          <w:tcPr>
            <w:tcW w:w="5522" w:type="dxa"/>
            <w:tcBorders>
              <w:top w:val="nil"/>
              <w:left w:val="nil"/>
              <w:bottom w:val="nil"/>
              <w:right w:val="nil"/>
            </w:tcBorders>
          </w:tcPr>
          <w:p w14:paraId="5BB51465" w14:textId="77777777" w:rsidR="00E73F9D" w:rsidRDefault="007674B8">
            <w:pPr>
              <w:pStyle w:val="TableParagraph"/>
              <w:spacing w:before="125"/>
              <w:ind w:left="286"/>
              <w:rPr>
                <w:rFonts w:ascii="Arial" w:eastAsia="Arial" w:hAnsi="Arial" w:cs="Arial"/>
                <w:sz w:val="24"/>
                <w:szCs w:val="24"/>
              </w:rPr>
            </w:pPr>
            <w:r>
              <w:rPr>
                <w:rFonts w:ascii="Arial"/>
                <w:b/>
                <w:sz w:val="24"/>
              </w:rPr>
              <w:t>Responsibilities of the Host</w:t>
            </w:r>
            <w:r>
              <w:rPr>
                <w:rFonts w:ascii="Arial"/>
                <w:b/>
                <w:spacing w:val="-11"/>
                <w:sz w:val="24"/>
              </w:rPr>
              <w:t xml:space="preserve"> </w:t>
            </w:r>
            <w:r>
              <w:rPr>
                <w:rFonts w:ascii="Arial"/>
                <w:b/>
                <w:sz w:val="24"/>
              </w:rPr>
              <w:t>Organisation</w:t>
            </w:r>
          </w:p>
        </w:tc>
        <w:tc>
          <w:tcPr>
            <w:tcW w:w="850" w:type="dxa"/>
            <w:tcBorders>
              <w:top w:val="nil"/>
              <w:left w:val="nil"/>
              <w:bottom w:val="nil"/>
              <w:right w:val="nil"/>
            </w:tcBorders>
          </w:tcPr>
          <w:p w14:paraId="4CDC482C" w14:textId="77777777" w:rsidR="00E73F9D" w:rsidRDefault="007674B8">
            <w:pPr>
              <w:pStyle w:val="TableParagraph"/>
              <w:spacing w:before="125"/>
              <w:ind w:left="526"/>
              <w:rPr>
                <w:rFonts w:ascii="Arial" w:eastAsia="Arial" w:hAnsi="Arial" w:cs="Arial"/>
                <w:sz w:val="24"/>
                <w:szCs w:val="24"/>
              </w:rPr>
            </w:pPr>
            <w:r>
              <w:rPr>
                <w:rFonts w:ascii="Arial"/>
                <w:b/>
                <w:sz w:val="24"/>
              </w:rPr>
              <w:t>7</w:t>
            </w:r>
          </w:p>
        </w:tc>
      </w:tr>
      <w:tr w:rsidR="00E73F9D" w14:paraId="12B06549" w14:textId="77777777">
        <w:trPr>
          <w:trHeight w:hRule="exact" w:val="828"/>
        </w:trPr>
        <w:tc>
          <w:tcPr>
            <w:tcW w:w="1929" w:type="dxa"/>
            <w:tcBorders>
              <w:top w:val="nil"/>
              <w:left w:val="nil"/>
              <w:bottom w:val="nil"/>
              <w:right w:val="nil"/>
            </w:tcBorders>
          </w:tcPr>
          <w:p w14:paraId="07EDD082" w14:textId="77777777" w:rsidR="00E73F9D" w:rsidRDefault="007674B8">
            <w:pPr>
              <w:pStyle w:val="TableParagraph"/>
              <w:spacing w:before="125"/>
              <w:ind w:left="55"/>
              <w:rPr>
                <w:rFonts w:ascii="Arial" w:eastAsia="Arial" w:hAnsi="Arial" w:cs="Arial"/>
                <w:sz w:val="24"/>
                <w:szCs w:val="24"/>
              </w:rPr>
            </w:pPr>
            <w:r>
              <w:rPr>
                <w:rFonts w:ascii="Arial"/>
                <w:b/>
                <w:sz w:val="24"/>
              </w:rPr>
              <w:t>Section</w:t>
            </w:r>
            <w:r>
              <w:rPr>
                <w:rFonts w:ascii="Arial"/>
                <w:b/>
                <w:spacing w:val="-4"/>
                <w:sz w:val="24"/>
              </w:rPr>
              <w:t xml:space="preserve"> </w:t>
            </w:r>
            <w:r>
              <w:rPr>
                <w:rFonts w:ascii="Arial"/>
                <w:b/>
                <w:sz w:val="24"/>
              </w:rPr>
              <w:t>Five</w:t>
            </w:r>
          </w:p>
        </w:tc>
        <w:tc>
          <w:tcPr>
            <w:tcW w:w="5522" w:type="dxa"/>
            <w:tcBorders>
              <w:top w:val="nil"/>
              <w:left w:val="nil"/>
              <w:bottom w:val="nil"/>
              <w:right w:val="nil"/>
            </w:tcBorders>
          </w:tcPr>
          <w:p w14:paraId="4964B2F0" w14:textId="77777777" w:rsidR="00E73F9D" w:rsidRDefault="007674B8">
            <w:pPr>
              <w:pStyle w:val="TableParagraph"/>
              <w:spacing w:before="125"/>
              <w:ind w:left="286" w:right="715"/>
              <w:rPr>
                <w:rFonts w:ascii="Arial" w:eastAsia="Arial" w:hAnsi="Arial" w:cs="Arial"/>
                <w:sz w:val="24"/>
                <w:szCs w:val="24"/>
              </w:rPr>
            </w:pPr>
            <w:r>
              <w:rPr>
                <w:rFonts w:ascii="Arial"/>
                <w:b/>
                <w:sz w:val="24"/>
              </w:rPr>
              <w:t>Responsibilities of the CHME</w:t>
            </w:r>
            <w:r>
              <w:rPr>
                <w:rFonts w:ascii="Arial"/>
                <w:b/>
                <w:spacing w:val="-16"/>
                <w:sz w:val="24"/>
              </w:rPr>
              <w:t xml:space="preserve"> </w:t>
            </w:r>
            <w:r>
              <w:rPr>
                <w:rFonts w:ascii="Arial"/>
                <w:b/>
                <w:sz w:val="24"/>
              </w:rPr>
              <w:t>Executive Committee (or their</w:t>
            </w:r>
            <w:r>
              <w:rPr>
                <w:rFonts w:ascii="Arial"/>
                <w:b/>
                <w:spacing w:val="-10"/>
                <w:sz w:val="24"/>
              </w:rPr>
              <w:t xml:space="preserve"> </w:t>
            </w:r>
            <w:r>
              <w:rPr>
                <w:rFonts w:ascii="Arial"/>
                <w:b/>
                <w:sz w:val="24"/>
              </w:rPr>
              <w:t>nominee)</w:t>
            </w:r>
          </w:p>
        </w:tc>
        <w:tc>
          <w:tcPr>
            <w:tcW w:w="850" w:type="dxa"/>
            <w:tcBorders>
              <w:top w:val="nil"/>
              <w:left w:val="nil"/>
              <w:bottom w:val="nil"/>
              <w:right w:val="nil"/>
            </w:tcBorders>
          </w:tcPr>
          <w:p w14:paraId="3731855E" w14:textId="77777777" w:rsidR="00E73F9D" w:rsidRDefault="00E73F9D">
            <w:pPr>
              <w:pStyle w:val="TableParagraph"/>
              <w:spacing w:before="11"/>
              <w:rPr>
                <w:rFonts w:ascii="Arial" w:eastAsia="Arial" w:hAnsi="Arial" w:cs="Arial"/>
                <w:b/>
                <w:bCs/>
                <w:sz w:val="34"/>
                <w:szCs w:val="34"/>
              </w:rPr>
            </w:pPr>
          </w:p>
          <w:p w14:paraId="01D63B5F" w14:textId="77777777" w:rsidR="00E73F9D" w:rsidRDefault="007674B8">
            <w:pPr>
              <w:pStyle w:val="TableParagraph"/>
              <w:ind w:left="526"/>
              <w:rPr>
                <w:rFonts w:ascii="Arial" w:eastAsia="Arial" w:hAnsi="Arial" w:cs="Arial"/>
                <w:sz w:val="24"/>
                <w:szCs w:val="24"/>
              </w:rPr>
            </w:pPr>
            <w:r>
              <w:rPr>
                <w:rFonts w:ascii="Arial"/>
                <w:b/>
                <w:sz w:val="24"/>
              </w:rPr>
              <w:t>11</w:t>
            </w:r>
          </w:p>
        </w:tc>
      </w:tr>
      <w:tr w:rsidR="00E73F9D" w14:paraId="59E14DAD" w14:textId="77777777">
        <w:trPr>
          <w:trHeight w:hRule="exact" w:val="552"/>
        </w:trPr>
        <w:tc>
          <w:tcPr>
            <w:tcW w:w="1929" w:type="dxa"/>
            <w:tcBorders>
              <w:top w:val="nil"/>
              <w:left w:val="nil"/>
              <w:bottom w:val="nil"/>
              <w:right w:val="nil"/>
            </w:tcBorders>
          </w:tcPr>
          <w:p w14:paraId="142A56B9" w14:textId="77777777" w:rsidR="00E73F9D" w:rsidRDefault="007674B8">
            <w:pPr>
              <w:pStyle w:val="TableParagraph"/>
              <w:spacing w:before="125"/>
              <w:ind w:left="55"/>
              <w:rPr>
                <w:rFonts w:ascii="Arial" w:eastAsia="Arial" w:hAnsi="Arial" w:cs="Arial"/>
                <w:sz w:val="24"/>
                <w:szCs w:val="24"/>
              </w:rPr>
            </w:pPr>
            <w:r>
              <w:rPr>
                <w:rFonts w:ascii="Arial"/>
                <w:b/>
                <w:sz w:val="24"/>
              </w:rPr>
              <w:t>Appendix</w:t>
            </w:r>
            <w:r>
              <w:rPr>
                <w:rFonts w:ascii="Arial"/>
                <w:b/>
                <w:spacing w:val="-4"/>
                <w:sz w:val="24"/>
              </w:rPr>
              <w:t xml:space="preserve"> </w:t>
            </w:r>
            <w:r>
              <w:rPr>
                <w:rFonts w:ascii="Arial"/>
                <w:b/>
                <w:sz w:val="24"/>
              </w:rPr>
              <w:t>1:</w:t>
            </w:r>
          </w:p>
        </w:tc>
        <w:tc>
          <w:tcPr>
            <w:tcW w:w="5522" w:type="dxa"/>
            <w:tcBorders>
              <w:top w:val="nil"/>
              <w:left w:val="nil"/>
              <w:bottom w:val="nil"/>
              <w:right w:val="nil"/>
            </w:tcBorders>
          </w:tcPr>
          <w:p w14:paraId="374DC057" w14:textId="77777777" w:rsidR="00E73F9D" w:rsidRDefault="007674B8">
            <w:pPr>
              <w:pStyle w:val="TableParagraph"/>
              <w:spacing w:before="125"/>
              <w:ind w:left="286"/>
              <w:rPr>
                <w:rFonts w:ascii="Arial" w:eastAsia="Arial" w:hAnsi="Arial" w:cs="Arial"/>
                <w:sz w:val="24"/>
                <w:szCs w:val="24"/>
              </w:rPr>
            </w:pPr>
            <w:r>
              <w:rPr>
                <w:rFonts w:ascii="Arial"/>
                <w:b/>
                <w:sz w:val="24"/>
              </w:rPr>
              <w:t>Proposal</w:t>
            </w:r>
            <w:r>
              <w:rPr>
                <w:rFonts w:ascii="Arial"/>
                <w:b/>
                <w:spacing w:val="-11"/>
                <w:sz w:val="24"/>
              </w:rPr>
              <w:t xml:space="preserve"> </w:t>
            </w:r>
            <w:r>
              <w:rPr>
                <w:rFonts w:ascii="Arial"/>
                <w:b/>
                <w:sz w:val="24"/>
              </w:rPr>
              <w:t>Document</w:t>
            </w:r>
          </w:p>
        </w:tc>
        <w:tc>
          <w:tcPr>
            <w:tcW w:w="850" w:type="dxa"/>
            <w:tcBorders>
              <w:top w:val="nil"/>
              <w:left w:val="nil"/>
              <w:bottom w:val="nil"/>
              <w:right w:val="nil"/>
            </w:tcBorders>
          </w:tcPr>
          <w:p w14:paraId="3CD887DF" w14:textId="77777777" w:rsidR="00E73F9D" w:rsidRDefault="007674B8">
            <w:pPr>
              <w:pStyle w:val="TableParagraph"/>
              <w:spacing w:before="125"/>
              <w:ind w:left="526"/>
              <w:rPr>
                <w:rFonts w:ascii="Arial" w:eastAsia="Arial" w:hAnsi="Arial" w:cs="Arial"/>
                <w:sz w:val="24"/>
                <w:szCs w:val="24"/>
              </w:rPr>
            </w:pPr>
            <w:r>
              <w:rPr>
                <w:rFonts w:ascii="Arial"/>
                <w:b/>
                <w:sz w:val="24"/>
              </w:rPr>
              <w:t>12</w:t>
            </w:r>
          </w:p>
        </w:tc>
      </w:tr>
      <w:tr w:rsidR="00E73F9D" w14:paraId="406ECFF9" w14:textId="77777777">
        <w:trPr>
          <w:trHeight w:hRule="exact" w:val="552"/>
        </w:trPr>
        <w:tc>
          <w:tcPr>
            <w:tcW w:w="1929" w:type="dxa"/>
            <w:tcBorders>
              <w:top w:val="nil"/>
              <w:left w:val="nil"/>
              <w:bottom w:val="nil"/>
              <w:right w:val="nil"/>
            </w:tcBorders>
          </w:tcPr>
          <w:p w14:paraId="336DD39E" w14:textId="77777777" w:rsidR="00E73F9D" w:rsidRDefault="007674B8">
            <w:pPr>
              <w:pStyle w:val="TableParagraph"/>
              <w:spacing w:before="125"/>
              <w:ind w:left="55"/>
              <w:rPr>
                <w:rFonts w:ascii="Arial" w:eastAsia="Arial" w:hAnsi="Arial" w:cs="Arial"/>
                <w:sz w:val="24"/>
                <w:szCs w:val="24"/>
              </w:rPr>
            </w:pPr>
            <w:r>
              <w:rPr>
                <w:rFonts w:ascii="Arial"/>
                <w:b/>
                <w:sz w:val="24"/>
              </w:rPr>
              <w:t>Appendix</w:t>
            </w:r>
            <w:r>
              <w:rPr>
                <w:rFonts w:ascii="Arial"/>
                <w:b/>
                <w:spacing w:val="-4"/>
                <w:sz w:val="24"/>
              </w:rPr>
              <w:t xml:space="preserve"> </w:t>
            </w:r>
            <w:r>
              <w:rPr>
                <w:rFonts w:ascii="Arial"/>
                <w:b/>
                <w:sz w:val="24"/>
              </w:rPr>
              <w:t>2:</w:t>
            </w:r>
          </w:p>
        </w:tc>
        <w:tc>
          <w:tcPr>
            <w:tcW w:w="5522" w:type="dxa"/>
            <w:tcBorders>
              <w:top w:val="nil"/>
              <w:left w:val="nil"/>
              <w:bottom w:val="nil"/>
              <w:right w:val="nil"/>
            </w:tcBorders>
          </w:tcPr>
          <w:p w14:paraId="175C3236" w14:textId="77777777" w:rsidR="00E73F9D" w:rsidRDefault="007674B8">
            <w:pPr>
              <w:pStyle w:val="TableParagraph"/>
              <w:spacing w:before="125"/>
              <w:ind w:left="286"/>
              <w:rPr>
                <w:rFonts w:ascii="Arial" w:eastAsia="Arial" w:hAnsi="Arial" w:cs="Arial"/>
                <w:sz w:val="24"/>
                <w:szCs w:val="24"/>
              </w:rPr>
            </w:pPr>
            <w:r>
              <w:rPr>
                <w:rFonts w:ascii="Arial"/>
                <w:b/>
                <w:sz w:val="24"/>
              </w:rPr>
              <w:t>Review Form - Full</w:t>
            </w:r>
            <w:r>
              <w:rPr>
                <w:rFonts w:ascii="Arial"/>
                <w:b/>
                <w:spacing w:val="-6"/>
                <w:sz w:val="24"/>
              </w:rPr>
              <w:t xml:space="preserve"> </w:t>
            </w:r>
            <w:r>
              <w:rPr>
                <w:rFonts w:ascii="Arial"/>
                <w:b/>
                <w:sz w:val="24"/>
              </w:rPr>
              <w:t>papers</w:t>
            </w:r>
          </w:p>
        </w:tc>
        <w:tc>
          <w:tcPr>
            <w:tcW w:w="850" w:type="dxa"/>
            <w:tcBorders>
              <w:top w:val="nil"/>
              <w:left w:val="nil"/>
              <w:bottom w:val="nil"/>
              <w:right w:val="nil"/>
            </w:tcBorders>
          </w:tcPr>
          <w:p w14:paraId="46FF04FA" w14:textId="77777777" w:rsidR="00E73F9D" w:rsidRDefault="007674B8">
            <w:pPr>
              <w:pStyle w:val="TableParagraph"/>
              <w:spacing w:before="125"/>
              <w:ind w:left="526"/>
              <w:rPr>
                <w:rFonts w:ascii="Arial" w:eastAsia="Arial" w:hAnsi="Arial" w:cs="Arial"/>
                <w:sz w:val="24"/>
                <w:szCs w:val="24"/>
              </w:rPr>
            </w:pPr>
            <w:r>
              <w:rPr>
                <w:rFonts w:ascii="Arial"/>
                <w:b/>
                <w:sz w:val="24"/>
              </w:rPr>
              <w:t>13</w:t>
            </w:r>
          </w:p>
        </w:tc>
      </w:tr>
      <w:tr w:rsidR="00E73F9D" w14:paraId="7661E463" w14:textId="77777777">
        <w:trPr>
          <w:trHeight w:hRule="exact" w:val="496"/>
        </w:trPr>
        <w:tc>
          <w:tcPr>
            <w:tcW w:w="1929" w:type="dxa"/>
            <w:tcBorders>
              <w:top w:val="nil"/>
              <w:left w:val="nil"/>
              <w:bottom w:val="nil"/>
              <w:right w:val="nil"/>
            </w:tcBorders>
          </w:tcPr>
          <w:p w14:paraId="762D6589" w14:textId="77777777" w:rsidR="00E73F9D" w:rsidRDefault="007674B8">
            <w:pPr>
              <w:pStyle w:val="TableParagraph"/>
              <w:spacing w:before="125"/>
              <w:ind w:left="55"/>
              <w:rPr>
                <w:rFonts w:ascii="Arial" w:eastAsia="Arial" w:hAnsi="Arial" w:cs="Arial"/>
                <w:sz w:val="24"/>
                <w:szCs w:val="24"/>
              </w:rPr>
            </w:pPr>
            <w:r>
              <w:rPr>
                <w:rFonts w:ascii="Arial"/>
                <w:b/>
                <w:sz w:val="24"/>
              </w:rPr>
              <w:t>Appendix</w:t>
            </w:r>
            <w:r>
              <w:rPr>
                <w:rFonts w:ascii="Arial"/>
                <w:b/>
                <w:spacing w:val="-4"/>
                <w:sz w:val="24"/>
              </w:rPr>
              <w:t xml:space="preserve"> </w:t>
            </w:r>
            <w:r>
              <w:rPr>
                <w:rFonts w:ascii="Arial"/>
                <w:b/>
                <w:sz w:val="24"/>
              </w:rPr>
              <w:t>3:</w:t>
            </w:r>
          </w:p>
        </w:tc>
        <w:tc>
          <w:tcPr>
            <w:tcW w:w="5522" w:type="dxa"/>
            <w:tcBorders>
              <w:top w:val="nil"/>
              <w:left w:val="nil"/>
              <w:bottom w:val="nil"/>
              <w:right w:val="nil"/>
            </w:tcBorders>
          </w:tcPr>
          <w:p w14:paraId="469D300E" w14:textId="77777777" w:rsidR="00E73F9D" w:rsidRDefault="003C4344">
            <w:pPr>
              <w:pStyle w:val="TableParagraph"/>
              <w:spacing w:before="125"/>
              <w:ind w:left="286"/>
              <w:rPr>
                <w:rFonts w:ascii="Arial" w:eastAsia="Arial" w:hAnsi="Arial" w:cs="Arial"/>
                <w:sz w:val="24"/>
                <w:szCs w:val="24"/>
              </w:rPr>
            </w:pPr>
            <w:r>
              <w:rPr>
                <w:rFonts w:ascii="Arial"/>
                <w:b/>
                <w:spacing w:val="-6"/>
                <w:sz w:val="24"/>
              </w:rPr>
              <w:t>Contributor</w:t>
            </w:r>
            <w:r w:rsidR="007674B8">
              <w:rPr>
                <w:rFonts w:ascii="Arial"/>
                <w:b/>
                <w:spacing w:val="-6"/>
                <w:sz w:val="24"/>
              </w:rPr>
              <w:t xml:space="preserve"> </w:t>
            </w:r>
            <w:r w:rsidR="007674B8">
              <w:rPr>
                <w:rFonts w:ascii="Arial"/>
                <w:b/>
                <w:sz w:val="24"/>
              </w:rPr>
              <w:t>Guidelines</w:t>
            </w:r>
            <w:r>
              <w:rPr>
                <w:rFonts w:ascii="Arial"/>
                <w:b/>
                <w:sz w:val="24"/>
              </w:rPr>
              <w:t>- Poster and Paper</w:t>
            </w:r>
          </w:p>
        </w:tc>
        <w:tc>
          <w:tcPr>
            <w:tcW w:w="850" w:type="dxa"/>
            <w:tcBorders>
              <w:top w:val="nil"/>
              <w:left w:val="nil"/>
              <w:bottom w:val="nil"/>
              <w:right w:val="nil"/>
            </w:tcBorders>
          </w:tcPr>
          <w:p w14:paraId="17496985" w14:textId="77777777" w:rsidR="00E73F9D" w:rsidRDefault="007674B8">
            <w:pPr>
              <w:pStyle w:val="TableParagraph"/>
              <w:spacing w:before="125"/>
              <w:ind w:left="526"/>
              <w:rPr>
                <w:rFonts w:ascii="Arial" w:eastAsia="Arial" w:hAnsi="Arial" w:cs="Arial"/>
                <w:sz w:val="24"/>
                <w:szCs w:val="24"/>
              </w:rPr>
            </w:pPr>
            <w:r>
              <w:rPr>
                <w:rFonts w:ascii="Arial"/>
                <w:b/>
                <w:sz w:val="24"/>
              </w:rPr>
              <w:t>15</w:t>
            </w:r>
          </w:p>
        </w:tc>
      </w:tr>
    </w:tbl>
    <w:p w14:paraId="24839856" w14:textId="77777777" w:rsidR="00E73F9D" w:rsidRDefault="00E73F9D">
      <w:pPr>
        <w:rPr>
          <w:rFonts w:ascii="Arial" w:eastAsia="Arial" w:hAnsi="Arial" w:cs="Arial"/>
          <w:sz w:val="24"/>
          <w:szCs w:val="24"/>
        </w:rPr>
        <w:sectPr w:rsidR="00E73F9D">
          <w:pgSz w:w="11910" w:h="16840"/>
          <w:pgMar w:top="1580" w:right="1020" w:bottom="1220" w:left="960" w:header="0" w:footer="1037" w:gutter="0"/>
          <w:cols w:space="720"/>
        </w:sectPr>
      </w:pPr>
    </w:p>
    <w:p w14:paraId="6777E425" w14:textId="77777777" w:rsidR="00E73F9D" w:rsidRDefault="007674B8">
      <w:pPr>
        <w:spacing w:before="99"/>
        <w:ind w:left="112"/>
        <w:jc w:val="both"/>
        <w:rPr>
          <w:rFonts w:ascii="Arial" w:eastAsia="Arial" w:hAnsi="Arial" w:cs="Arial"/>
          <w:sz w:val="24"/>
          <w:szCs w:val="24"/>
        </w:rPr>
      </w:pPr>
      <w:r>
        <w:rPr>
          <w:rFonts w:ascii="Arial" w:eastAsia="Arial" w:hAnsi="Arial" w:cs="Arial"/>
          <w:b/>
          <w:bCs/>
          <w:sz w:val="24"/>
          <w:szCs w:val="24"/>
        </w:rPr>
        <w:lastRenderedPageBreak/>
        <w:t>Section One –</w:t>
      </w:r>
      <w:r>
        <w:rPr>
          <w:rFonts w:ascii="Arial" w:eastAsia="Arial" w:hAnsi="Arial" w:cs="Arial"/>
          <w:b/>
          <w:bCs/>
          <w:spacing w:val="-4"/>
          <w:sz w:val="24"/>
          <w:szCs w:val="24"/>
        </w:rPr>
        <w:t xml:space="preserve"> </w:t>
      </w:r>
      <w:r>
        <w:rPr>
          <w:rFonts w:ascii="Arial" w:eastAsia="Arial" w:hAnsi="Arial" w:cs="Arial"/>
          <w:b/>
          <w:bCs/>
          <w:sz w:val="24"/>
          <w:szCs w:val="24"/>
        </w:rPr>
        <w:t>Introduction</w:t>
      </w:r>
    </w:p>
    <w:p w14:paraId="7D785586" w14:textId="77777777" w:rsidR="00E73F9D" w:rsidRDefault="00E73F9D">
      <w:pPr>
        <w:rPr>
          <w:rFonts w:ascii="Arial" w:eastAsia="Arial" w:hAnsi="Arial" w:cs="Arial"/>
          <w:b/>
          <w:bCs/>
          <w:sz w:val="24"/>
          <w:szCs w:val="24"/>
        </w:rPr>
      </w:pPr>
    </w:p>
    <w:p w14:paraId="0C760013" w14:textId="77777777" w:rsidR="00E73F9D" w:rsidRDefault="007674B8">
      <w:pPr>
        <w:pStyle w:val="BodyText"/>
        <w:ind w:left="112" w:right="112" w:firstLine="0"/>
        <w:jc w:val="both"/>
      </w:pPr>
      <w:r>
        <w:t>The</w:t>
      </w:r>
      <w:r>
        <w:rPr>
          <w:spacing w:val="36"/>
        </w:rPr>
        <w:t xml:space="preserve"> </w:t>
      </w:r>
      <w:r>
        <w:t>annual</w:t>
      </w:r>
      <w:r>
        <w:rPr>
          <w:spacing w:val="37"/>
        </w:rPr>
        <w:t xml:space="preserve"> </w:t>
      </w:r>
      <w:r>
        <w:t>Council</w:t>
      </w:r>
      <w:r>
        <w:rPr>
          <w:spacing w:val="32"/>
        </w:rPr>
        <w:t xml:space="preserve"> </w:t>
      </w:r>
      <w:r>
        <w:t>for</w:t>
      </w:r>
      <w:r>
        <w:rPr>
          <w:spacing w:val="35"/>
        </w:rPr>
        <w:t xml:space="preserve"> </w:t>
      </w:r>
      <w:r>
        <w:t>Hospitality</w:t>
      </w:r>
      <w:r>
        <w:rPr>
          <w:spacing w:val="34"/>
        </w:rPr>
        <w:t xml:space="preserve"> </w:t>
      </w:r>
      <w:r>
        <w:t>Management</w:t>
      </w:r>
      <w:r>
        <w:rPr>
          <w:spacing w:val="36"/>
        </w:rPr>
        <w:t xml:space="preserve"> </w:t>
      </w:r>
      <w:r>
        <w:t>Education</w:t>
      </w:r>
      <w:r>
        <w:rPr>
          <w:spacing w:val="36"/>
        </w:rPr>
        <w:t xml:space="preserve"> </w:t>
      </w:r>
      <w:r>
        <w:t>(CHME)</w:t>
      </w:r>
      <w:r>
        <w:rPr>
          <w:spacing w:val="35"/>
        </w:rPr>
        <w:t xml:space="preserve"> </w:t>
      </w:r>
      <w:r>
        <w:t>Research,</w:t>
      </w:r>
      <w:r>
        <w:rPr>
          <w:spacing w:val="37"/>
        </w:rPr>
        <w:t xml:space="preserve"> </w:t>
      </w:r>
      <w:r>
        <w:t xml:space="preserve">Learning </w:t>
      </w:r>
      <w:r>
        <w:rPr>
          <w:rFonts w:cs="Arial"/>
        </w:rPr>
        <w:t xml:space="preserve">and Teaching conference is the main event in the organisation’s calendar. </w:t>
      </w:r>
      <w:r>
        <w:t>The</w:t>
      </w:r>
      <w:r>
        <w:rPr>
          <w:spacing w:val="32"/>
        </w:rPr>
        <w:t xml:space="preserve"> </w:t>
      </w:r>
      <w:r>
        <w:t>conference is</w:t>
      </w:r>
      <w:r>
        <w:rPr>
          <w:spacing w:val="21"/>
        </w:rPr>
        <w:t xml:space="preserve"> </w:t>
      </w:r>
      <w:r>
        <w:t>a</w:t>
      </w:r>
      <w:r>
        <w:rPr>
          <w:spacing w:val="22"/>
        </w:rPr>
        <w:t xml:space="preserve"> </w:t>
      </w:r>
      <w:r>
        <w:t>key</w:t>
      </w:r>
      <w:r>
        <w:rPr>
          <w:spacing w:val="19"/>
        </w:rPr>
        <w:t xml:space="preserve"> </w:t>
      </w:r>
      <w:r>
        <w:t>product</w:t>
      </w:r>
      <w:r>
        <w:rPr>
          <w:spacing w:val="20"/>
        </w:rPr>
        <w:t xml:space="preserve"> </w:t>
      </w:r>
      <w:r>
        <w:t>for</w:t>
      </w:r>
      <w:r>
        <w:rPr>
          <w:spacing w:val="21"/>
        </w:rPr>
        <w:t xml:space="preserve"> </w:t>
      </w:r>
      <w:r>
        <w:t>CHME</w:t>
      </w:r>
      <w:r>
        <w:rPr>
          <w:spacing w:val="22"/>
        </w:rPr>
        <w:t xml:space="preserve"> </w:t>
      </w:r>
      <w:r>
        <w:t>members</w:t>
      </w:r>
      <w:r>
        <w:rPr>
          <w:spacing w:val="21"/>
        </w:rPr>
        <w:t xml:space="preserve"> </w:t>
      </w:r>
      <w:r>
        <w:t>and</w:t>
      </w:r>
      <w:r>
        <w:rPr>
          <w:spacing w:val="20"/>
        </w:rPr>
        <w:t xml:space="preserve"> </w:t>
      </w:r>
      <w:r>
        <w:t>as</w:t>
      </w:r>
      <w:r>
        <w:rPr>
          <w:spacing w:val="22"/>
        </w:rPr>
        <w:t xml:space="preserve"> </w:t>
      </w:r>
      <w:r>
        <w:t>such</w:t>
      </w:r>
      <w:r>
        <w:rPr>
          <w:spacing w:val="22"/>
        </w:rPr>
        <w:t xml:space="preserve"> </w:t>
      </w:r>
      <w:r>
        <w:t>has</w:t>
      </w:r>
      <w:r>
        <w:rPr>
          <w:spacing w:val="22"/>
        </w:rPr>
        <w:t xml:space="preserve"> </w:t>
      </w:r>
      <w:r>
        <w:t>much</w:t>
      </w:r>
      <w:r>
        <w:rPr>
          <w:spacing w:val="22"/>
        </w:rPr>
        <w:t xml:space="preserve"> </w:t>
      </w:r>
      <w:r>
        <w:t>influence</w:t>
      </w:r>
      <w:r>
        <w:rPr>
          <w:spacing w:val="20"/>
        </w:rPr>
        <w:t xml:space="preserve"> </w:t>
      </w:r>
      <w:r>
        <w:t>on</w:t>
      </w:r>
      <w:r>
        <w:rPr>
          <w:spacing w:val="22"/>
        </w:rPr>
        <w:t xml:space="preserve"> </w:t>
      </w:r>
      <w:r>
        <w:t>perceptions</w:t>
      </w:r>
      <w:r>
        <w:rPr>
          <w:spacing w:val="22"/>
        </w:rPr>
        <w:t xml:space="preserve"> </w:t>
      </w:r>
      <w:r>
        <w:t>of</w:t>
      </w:r>
      <w:r>
        <w:rPr>
          <w:w w:val="99"/>
        </w:rPr>
        <w:t xml:space="preserve"> </w:t>
      </w:r>
      <w:r>
        <w:t>value for money of</w:t>
      </w:r>
      <w:r>
        <w:rPr>
          <w:spacing w:val="-18"/>
        </w:rPr>
        <w:t xml:space="preserve"> </w:t>
      </w:r>
      <w:r>
        <w:t>membership.</w:t>
      </w:r>
    </w:p>
    <w:p w14:paraId="25ED9F43" w14:textId="77777777" w:rsidR="00E73F9D" w:rsidRDefault="00E73F9D">
      <w:pPr>
        <w:rPr>
          <w:rFonts w:ascii="Arial" w:eastAsia="Arial" w:hAnsi="Arial" w:cs="Arial"/>
          <w:sz w:val="24"/>
          <w:szCs w:val="24"/>
        </w:rPr>
      </w:pPr>
    </w:p>
    <w:p w14:paraId="28039652" w14:textId="77777777" w:rsidR="00E73F9D" w:rsidRDefault="007674B8">
      <w:pPr>
        <w:pStyle w:val="BodyText"/>
        <w:ind w:left="112" w:right="114" w:firstLine="0"/>
        <w:jc w:val="both"/>
      </w:pPr>
      <w:r>
        <w:t>The purpose of this document is to provide conference host institutions with</w:t>
      </w:r>
      <w:r>
        <w:rPr>
          <w:spacing w:val="57"/>
        </w:rPr>
        <w:t xml:space="preserve"> </w:t>
      </w:r>
      <w:r>
        <w:t>broad planning frameworks and guidelines, the use of which should help to ensure</w:t>
      </w:r>
      <w:r>
        <w:rPr>
          <w:spacing w:val="4"/>
        </w:rPr>
        <w:t xml:space="preserve"> </w:t>
      </w:r>
      <w:r>
        <w:t>the maintenance and enhancement of the quality of conferences. In addition, whilst the</w:t>
      </w:r>
      <w:r>
        <w:rPr>
          <w:spacing w:val="20"/>
        </w:rPr>
        <w:t xml:space="preserve"> </w:t>
      </w:r>
      <w:r>
        <w:t>CHME Executive</w:t>
      </w:r>
      <w:r>
        <w:rPr>
          <w:spacing w:val="24"/>
        </w:rPr>
        <w:t xml:space="preserve"> </w:t>
      </w:r>
      <w:r>
        <w:t>Committee</w:t>
      </w:r>
      <w:r>
        <w:rPr>
          <w:spacing w:val="21"/>
        </w:rPr>
        <w:t xml:space="preserve"> </w:t>
      </w:r>
      <w:r>
        <w:t>seeks</w:t>
      </w:r>
      <w:r>
        <w:rPr>
          <w:spacing w:val="23"/>
        </w:rPr>
        <w:t xml:space="preserve"> </w:t>
      </w:r>
      <w:r>
        <w:t>to</w:t>
      </w:r>
      <w:r>
        <w:rPr>
          <w:spacing w:val="24"/>
        </w:rPr>
        <w:t xml:space="preserve"> </w:t>
      </w:r>
      <w:r>
        <w:t>extend</w:t>
      </w:r>
      <w:r>
        <w:rPr>
          <w:spacing w:val="24"/>
        </w:rPr>
        <w:t xml:space="preserve"> </w:t>
      </w:r>
      <w:r>
        <w:t>much</w:t>
      </w:r>
      <w:r>
        <w:rPr>
          <w:spacing w:val="22"/>
        </w:rPr>
        <w:t xml:space="preserve"> </w:t>
      </w:r>
      <w:r>
        <w:t>autonomy</w:t>
      </w:r>
      <w:r>
        <w:rPr>
          <w:spacing w:val="21"/>
        </w:rPr>
        <w:t xml:space="preserve"> </w:t>
      </w:r>
      <w:r>
        <w:t>to</w:t>
      </w:r>
      <w:r>
        <w:rPr>
          <w:spacing w:val="24"/>
        </w:rPr>
        <w:t xml:space="preserve"> </w:t>
      </w:r>
      <w:r>
        <w:t>conference</w:t>
      </w:r>
      <w:r>
        <w:rPr>
          <w:spacing w:val="24"/>
        </w:rPr>
        <w:t xml:space="preserve"> </w:t>
      </w:r>
      <w:r>
        <w:t>organisers,</w:t>
      </w:r>
      <w:r>
        <w:rPr>
          <w:spacing w:val="24"/>
        </w:rPr>
        <w:t xml:space="preserve"> </w:t>
      </w:r>
      <w:r>
        <w:t>it</w:t>
      </w:r>
      <w:r>
        <w:rPr>
          <w:spacing w:val="23"/>
        </w:rPr>
        <w:t xml:space="preserve"> </w:t>
      </w:r>
      <w:r>
        <w:t xml:space="preserve">does </w:t>
      </w:r>
      <w:r>
        <w:rPr>
          <w:rFonts w:cs="Arial"/>
        </w:rPr>
        <w:t>have</w:t>
      </w:r>
      <w:r>
        <w:rPr>
          <w:rFonts w:cs="Arial"/>
          <w:spacing w:val="32"/>
        </w:rPr>
        <w:t xml:space="preserve"> </w:t>
      </w:r>
      <w:r>
        <w:rPr>
          <w:rFonts w:cs="Arial"/>
        </w:rPr>
        <w:t>a</w:t>
      </w:r>
      <w:r>
        <w:rPr>
          <w:rFonts w:cs="Arial"/>
          <w:spacing w:val="32"/>
        </w:rPr>
        <w:t xml:space="preserve"> </w:t>
      </w:r>
      <w:r>
        <w:rPr>
          <w:rFonts w:cs="Arial"/>
        </w:rPr>
        <w:t>responsibility</w:t>
      </w:r>
      <w:r>
        <w:rPr>
          <w:rFonts w:cs="Arial"/>
          <w:spacing w:val="29"/>
        </w:rPr>
        <w:t xml:space="preserve"> </w:t>
      </w:r>
      <w:r>
        <w:rPr>
          <w:rFonts w:cs="Arial"/>
        </w:rPr>
        <w:t>to</w:t>
      </w:r>
      <w:r>
        <w:rPr>
          <w:rFonts w:cs="Arial"/>
          <w:spacing w:val="32"/>
        </w:rPr>
        <w:t xml:space="preserve"> </w:t>
      </w:r>
      <w:r>
        <w:rPr>
          <w:rFonts w:cs="Arial"/>
        </w:rPr>
        <w:t>ensure</w:t>
      </w:r>
      <w:r>
        <w:rPr>
          <w:rFonts w:cs="Arial"/>
          <w:spacing w:val="29"/>
        </w:rPr>
        <w:t xml:space="preserve"> </w:t>
      </w:r>
      <w:r>
        <w:rPr>
          <w:rFonts w:cs="Arial"/>
        </w:rPr>
        <w:t>that</w:t>
      </w:r>
      <w:r>
        <w:rPr>
          <w:rFonts w:cs="Arial"/>
          <w:spacing w:val="32"/>
        </w:rPr>
        <w:t xml:space="preserve"> </w:t>
      </w:r>
      <w:r>
        <w:rPr>
          <w:rFonts w:cs="Arial"/>
        </w:rPr>
        <w:t>the</w:t>
      </w:r>
      <w:r>
        <w:rPr>
          <w:rFonts w:cs="Arial"/>
          <w:spacing w:val="30"/>
        </w:rPr>
        <w:t xml:space="preserve"> </w:t>
      </w:r>
      <w:r>
        <w:rPr>
          <w:rFonts w:cs="Arial"/>
        </w:rPr>
        <w:t>annual</w:t>
      </w:r>
      <w:r>
        <w:rPr>
          <w:rFonts w:cs="Arial"/>
          <w:spacing w:val="31"/>
        </w:rPr>
        <w:t xml:space="preserve"> </w:t>
      </w:r>
      <w:r>
        <w:rPr>
          <w:rFonts w:cs="Arial"/>
        </w:rPr>
        <w:t>conference</w:t>
      </w:r>
      <w:r>
        <w:rPr>
          <w:rFonts w:cs="Arial"/>
          <w:spacing w:val="32"/>
        </w:rPr>
        <w:t xml:space="preserve"> </w:t>
      </w:r>
      <w:r>
        <w:rPr>
          <w:rFonts w:cs="Arial"/>
        </w:rPr>
        <w:t>helps</w:t>
      </w:r>
      <w:r>
        <w:rPr>
          <w:rFonts w:cs="Arial"/>
          <w:spacing w:val="29"/>
        </w:rPr>
        <w:t xml:space="preserve"> </w:t>
      </w:r>
      <w:r>
        <w:rPr>
          <w:rFonts w:cs="Arial"/>
        </w:rPr>
        <w:t>to</w:t>
      </w:r>
      <w:r>
        <w:rPr>
          <w:rFonts w:cs="Arial"/>
          <w:spacing w:val="30"/>
        </w:rPr>
        <w:t xml:space="preserve"> </w:t>
      </w:r>
      <w:r>
        <w:rPr>
          <w:rFonts w:cs="Arial"/>
        </w:rPr>
        <w:t>fulfill</w:t>
      </w:r>
      <w:r>
        <w:rPr>
          <w:rFonts w:cs="Arial"/>
          <w:spacing w:val="31"/>
        </w:rPr>
        <w:t xml:space="preserve"> </w:t>
      </w:r>
      <w:r>
        <w:rPr>
          <w:rFonts w:cs="Arial"/>
        </w:rPr>
        <w:t>CHME’s</w:t>
      </w:r>
      <w:r>
        <w:rPr>
          <w:rFonts w:cs="Arial"/>
          <w:spacing w:val="34"/>
        </w:rPr>
        <w:t xml:space="preserve"> </w:t>
      </w:r>
      <w:r>
        <w:rPr>
          <w:rFonts w:cs="Arial"/>
        </w:rPr>
        <w:t xml:space="preserve">wider </w:t>
      </w:r>
      <w:r>
        <w:t>aims.</w:t>
      </w:r>
    </w:p>
    <w:p w14:paraId="2CAA9E7C" w14:textId="77777777" w:rsidR="00E73F9D" w:rsidRDefault="00E73F9D">
      <w:pPr>
        <w:rPr>
          <w:rFonts w:ascii="Arial" w:eastAsia="Arial" w:hAnsi="Arial" w:cs="Arial"/>
          <w:sz w:val="24"/>
          <w:szCs w:val="24"/>
        </w:rPr>
      </w:pPr>
    </w:p>
    <w:p w14:paraId="288EB498" w14:textId="77777777" w:rsidR="00E73F9D" w:rsidRDefault="00E73F9D">
      <w:pPr>
        <w:rPr>
          <w:rFonts w:ascii="Arial" w:eastAsia="Arial" w:hAnsi="Arial" w:cs="Arial"/>
          <w:sz w:val="24"/>
          <w:szCs w:val="24"/>
        </w:rPr>
      </w:pPr>
    </w:p>
    <w:p w14:paraId="05B2F1E1" w14:textId="77777777" w:rsidR="00E73F9D" w:rsidRDefault="007674B8">
      <w:pPr>
        <w:pStyle w:val="Heading2"/>
        <w:ind w:left="112"/>
        <w:jc w:val="both"/>
        <w:rPr>
          <w:b w:val="0"/>
          <w:bCs w:val="0"/>
        </w:rPr>
      </w:pPr>
      <w:r>
        <w:t xml:space="preserve">Section Two </w:t>
      </w:r>
      <w:r>
        <w:rPr>
          <w:rFonts w:cs="Arial"/>
        </w:rPr>
        <w:t xml:space="preserve">– </w:t>
      </w:r>
      <w:r>
        <w:t>Conference</w:t>
      </w:r>
      <w:r>
        <w:rPr>
          <w:spacing w:val="-13"/>
        </w:rPr>
        <w:t xml:space="preserve"> </w:t>
      </w:r>
      <w:r>
        <w:t>Objectives</w:t>
      </w:r>
    </w:p>
    <w:p w14:paraId="3CF6033B" w14:textId="77777777" w:rsidR="00E73F9D" w:rsidRDefault="00E73F9D">
      <w:pPr>
        <w:rPr>
          <w:rFonts w:ascii="Arial" w:eastAsia="Arial" w:hAnsi="Arial" w:cs="Arial"/>
          <w:b/>
          <w:bCs/>
          <w:sz w:val="24"/>
          <w:szCs w:val="24"/>
        </w:rPr>
      </w:pPr>
    </w:p>
    <w:p w14:paraId="44E6B4A4" w14:textId="77777777" w:rsidR="00E73F9D" w:rsidRDefault="007674B8">
      <w:pPr>
        <w:pStyle w:val="BodyText"/>
        <w:ind w:left="112" w:right="121" w:firstLine="0"/>
        <w:jc w:val="both"/>
      </w:pPr>
      <w:r>
        <w:t>The conference, which is held in May each year, draws together academics, students</w:t>
      </w:r>
      <w:r>
        <w:rPr>
          <w:spacing w:val="17"/>
        </w:rPr>
        <w:t xml:space="preserve"> </w:t>
      </w:r>
      <w:r>
        <w:t>and industry practitioners from hospitality and related fields.  It has several specific</w:t>
      </w:r>
      <w:r>
        <w:rPr>
          <w:spacing w:val="-39"/>
        </w:rPr>
        <w:t xml:space="preserve"> </w:t>
      </w:r>
      <w:r>
        <w:t>objectives:</w:t>
      </w:r>
    </w:p>
    <w:p w14:paraId="61ACD8FC" w14:textId="77777777" w:rsidR="00E73F9D" w:rsidRDefault="00E73F9D">
      <w:pPr>
        <w:rPr>
          <w:rFonts w:ascii="Arial" w:eastAsia="Arial" w:hAnsi="Arial" w:cs="Arial"/>
          <w:sz w:val="24"/>
          <w:szCs w:val="24"/>
        </w:rPr>
      </w:pPr>
    </w:p>
    <w:p w14:paraId="3F0D1A7B" w14:textId="77777777" w:rsidR="00E73F9D" w:rsidRDefault="007674B8">
      <w:pPr>
        <w:pStyle w:val="Heading2"/>
        <w:numPr>
          <w:ilvl w:val="0"/>
          <w:numId w:val="8"/>
        </w:numPr>
        <w:tabs>
          <w:tab w:val="left" w:pos="654"/>
        </w:tabs>
        <w:ind w:right="117"/>
        <w:jc w:val="both"/>
        <w:rPr>
          <w:b w:val="0"/>
          <w:bCs w:val="0"/>
        </w:rPr>
      </w:pPr>
      <w:r>
        <w:t>To</w:t>
      </w:r>
      <w:r>
        <w:rPr>
          <w:spacing w:val="35"/>
        </w:rPr>
        <w:t xml:space="preserve"> </w:t>
      </w:r>
      <w:r>
        <w:t>showcase</w:t>
      </w:r>
      <w:r>
        <w:rPr>
          <w:spacing w:val="36"/>
        </w:rPr>
        <w:t xml:space="preserve"> </w:t>
      </w:r>
      <w:r>
        <w:t>high</w:t>
      </w:r>
      <w:r>
        <w:rPr>
          <w:spacing w:val="35"/>
        </w:rPr>
        <w:t xml:space="preserve"> </w:t>
      </w:r>
      <w:r>
        <w:t>quality</w:t>
      </w:r>
      <w:r>
        <w:rPr>
          <w:spacing w:val="30"/>
        </w:rPr>
        <w:t xml:space="preserve"> </w:t>
      </w:r>
      <w:r>
        <w:t>academic</w:t>
      </w:r>
      <w:r>
        <w:rPr>
          <w:spacing w:val="37"/>
        </w:rPr>
        <w:t xml:space="preserve"> </w:t>
      </w:r>
      <w:r>
        <w:t>research</w:t>
      </w:r>
      <w:r>
        <w:rPr>
          <w:spacing w:val="33"/>
        </w:rPr>
        <w:t xml:space="preserve"> </w:t>
      </w:r>
      <w:r>
        <w:t>within</w:t>
      </w:r>
      <w:r>
        <w:rPr>
          <w:spacing w:val="35"/>
        </w:rPr>
        <w:t xml:space="preserve"> </w:t>
      </w:r>
      <w:r>
        <w:t>hospitality</w:t>
      </w:r>
      <w:r>
        <w:rPr>
          <w:spacing w:val="32"/>
        </w:rPr>
        <w:t xml:space="preserve"> </w:t>
      </w:r>
      <w:r>
        <w:t>management,</w:t>
      </w:r>
      <w:r>
        <w:rPr>
          <w:w w:val="99"/>
        </w:rPr>
        <w:t xml:space="preserve"> </w:t>
      </w:r>
      <w:r>
        <w:t>hospitality studies and related fields, notably events, leisure and</w:t>
      </w:r>
      <w:r>
        <w:rPr>
          <w:spacing w:val="34"/>
        </w:rPr>
        <w:t xml:space="preserve"> </w:t>
      </w:r>
      <w:r>
        <w:t>tourism management</w:t>
      </w:r>
    </w:p>
    <w:p w14:paraId="74BDBFD7" w14:textId="77777777" w:rsidR="00E73F9D" w:rsidRDefault="00E73F9D">
      <w:pPr>
        <w:rPr>
          <w:rFonts w:ascii="Arial" w:eastAsia="Arial" w:hAnsi="Arial" w:cs="Arial"/>
          <w:b/>
          <w:bCs/>
          <w:sz w:val="24"/>
          <w:szCs w:val="24"/>
        </w:rPr>
      </w:pPr>
    </w:p>
    <w:p w14:paraId="2E758F2C" w14:textId="77777777" w:rsidR="00E73F9D" w:rsidRDefault="007674B8">
      <w:pPr>
        <w:pStyle w:val="BodyText"/>
        <w:ind w:left="653" w:right="114" w:firstLine="0"/>
        <w:jc w:val="both"/>
      </w:pPr>
      <w:r>
        <w:t>Rigorous academic research within these field is increasingly used to</w:t>
      </w:r>
      <w:r>
        <w:rPr>
          <w:spacing w:val="16"/>
        </w:rPr>
        <w:t xml:space="preserve"> </w:t>
      </w:r>
      <w:r>
        <w:t>extend knowledge,</w:t>
      </w:r>
      <w:r>
        <w:rPr>
          <w:spacing w:val="29"/>
        </w:rPr>
        <w:t xml:space="preserve"> </w:t>
      </w:r>
      <w:r>
        <w:t>reveal</w:t>
      </w:r>
      <w:r>
        <w:rPr>
          <w:spacing w:val="28"/>
        </w:rPr>
        <w:t xml:space="preserve"> </w:t>
      </w:r>
      <w:r>
        <w:t>and</w:t>
      </w:r>
      <w:r>
        <w:rPr>
          <w:spacing w:val="30"/>
        </w:rPr>
        <w:t xml:space="preserve"> </w:t>
      </w:r>
      <w:r>
        <w:t>evaluate</w:t>
      </w:r>
      <w:r>
        <w:rPr>
          <w:spacing w:val="30"/>
        </w:rPr>
        <w:t xml:space="preserve"> </w:t>
      </w:r>
      <w:r>
        <w:t>the</w:t>
      </w:r>
      <w:r>
        <w:rPr>
          <w:spacing w:val="30"/>
        </w:rPr>
        <w:t xml:space="preserve"> </w:t>
      </w:r>
      <w:r>
        <w:t>nature</w:t>
      </w:r>
      <w:r>
        <w:rPr>
          <w:spacing w:val="30"/>
        </w:rPr>
        <w:t xml:space="preserve"> </w:t>
      </w:r>
      <w:r>
        <w:t>of</w:t>
      </w:r>
      <w:r>
        <w:rPr>
          <w:spacing w:val="32"/>
        </w:rPr>
        <w:t xml:space="preserve"> </w:t>
      </w:r>
      <w:r>
        <w:t>industry</w:t>
      </w:r>
      <w:r>
        <w:rPr>
          <w:spacing w:val="26"/>
        </w:rPr>
        <w:t xml:space="preserve"> </w:t>
      </w:r>
      <w:r>
        <w:t>and</w:t>
      </w:r>
      <w:r>
        <w:rPr>
          <w:spacing w:val="30"/>
        </w:rPr>
        <w:t xml:space="preserve"> </w:t>
      </w:r>
      <w:r>
        <w:t>public-sector</w:t>
      </w:r>
      <w:r>
        <w:rPr>
          <w:spacing w:val="28"/>
        </w:rPr>
        <w:t xml:space="preserve"> </w:t>
      </w:r>
      <w:r>
        <w:t>policy</w:t>
      </w:r>
      <w:r>
        <w:rPr>
          <w:spacing w:val="27"/>
        </w:rPr>
        <w:t xml:space="preserve"> </w:t>
      </w:r>
      <w:r>
        <w:t>and practice, influence policy and practice, stimulate consultancy and underpin</w:t>
      </w:r>
      <w:r>
        <w:rPr>
          <w:spacing w:val="1"/>
        </w:rPr>
        <w:t xml:space="preserve"> </w:t>
      </w:r>
      <w:r>
        <w:t>teaching</w:t>
      </w:r>
      <w:r>
        <w:rPr>
          <w:spacing w:val="-1"/>
        </w:rPr>
        <w:t xml:space="preserve"> </w:t>
      </w:r>
      <w:r>
        <w:t>and</w:t>
      </w:r>
      <w:r>
        <w:rPr>
          <w:spacing w:val="35"/>
        </w:rPr>
        <w:t xml:space="preserve"> </w:t>
      </w:r>
      <w:r>
        <w:t>student</w:t>
      </w:r>
      <w:r>
        <w:rPr>
          <w:spacing w:val="34"/>
        </w:rPr>
        <w:t xml:space="preserve"> </w:t>
      </w:r>
      <w:r>
        <w:t>development.</w:t>
      </w:r>
      <w:r>
        <w:rPr>
          <w:spacing w:val="2"/>
        </w:rPr>
        <w:t xml:space="preserve"> </w:t>
      </w:r>
      <w:r>
        <w:t>The</w:t>
      </w:r>
      <w:r>
        <w:rPr>
          <w:spacing w:val="36"/>
        </w:rPr>
        <w:t xml:space="preserve"> </w:t>
      </w:r>
      <w:r>
        <w:t>conference</w:t>
      </w:r>
      <w:r>
        <w:rPr>
          <w:spacing w:val="34"/>
        </w:rPr>
        <w:t xml:space="preserve"> </w:t>
      </w:r>
      <w:r>
        <w:t>should</w:t>
      </w:r>
      <w:r>
        <w:rPr>
          <w:spacing w:val="34"/>
        </w:rPr>
        <w:t xml:space="preserve"> </w:t>
      </w:r>
      <w:r>
        <w:t>be</w:t>
      </w:r>
      <w:r>
        <w:rPr>
          <w:spacing w:val="34"/>
        </w:rPr>
        <w:t xml:space="preserve"> </w:t>
      </w:r>
      <w:r>
        <w:t>used</w:t>
      </w:r>
      <w:r>
        <w:rPr>
          <w:spacing w:val="34"/>
        </w:rPr>
        <w:t xml:space="preserve"> </w:t>
      </w:r>
      <w:r>
        <w:t>to</w:t>
      </w:r>
      <w:r>
        <w:rPr>
          <w:spacing w:val="36"/>
        </w:rPr>
        <w:t xml:space="preserve"> </w:t>
      </w:r>
      <w:r>
        <w:t>showcase</w:t>
      </w:r>
      <w:r>
        <w:rPr>
          <w:spacing w:val="35"/>
        </w:rPr>
        <w:t xml:space="preserve"> </w:t>
      </w:r>
      <w:r>
        <w:t>insightful and influential research to build confidence within the academic community;</w:t>
      </w:r>
      <w:r>
        <w:rPr>
          <w:spacing w:val="48"/>
        </w:rPr>
        <w:t xml:space="preserve"> </w:t>
      </w:r>
      <w:r>
        <w:t>help</w:t>
      </w:r>
      <w:r>
        <w:rPr>
          <w:spacing w:val="-1"/>
        </w:rPr>
        <w:t xml:space="preserve"> </w:t>
      </w:r>
      <w:r>
        <w:t>facilitate a critical appraisal of current research; and to help set future</w:t>
      </w:r>
      <w:r>
        <w:rPr>
          <w:spacing w:val="-10"/>
        </w:rPr>
        <w:t xml:space="preserve"> </w:t>
      </w:r>
      <w:r>
        <w:t>research agendas within hospitality management, hospitality studies and related fields.</w:t>
      </w:r>
      <w:r>
        <w:rPr>
          <w:spacing w:val="61"/>
        </w:rPr>
        <w:t xml:space="preserve"> </w:t>
      </w:r>
      <w:r>
        <w:t>In addition, it should act as a catalyst for the dissemination of research findings</w:t>
      </w:r>
      <w:r>
        <w:rPr>
          <w:spacing w:val="13"/>
        </w:rPr>
        <w:t xml:space="preserve"> </w:t>
      </w:r>
      <w:r>
        <w:t>through the publication of conference proceedings and, if appropriate, special editions of</w:t>
      </w:r>
      <w:r>
        <w:rPr>
          <w:spacing w:val="55"/>
        </w:rPr>
        <w:t xml:space="preserve"> </w:t>
      </w:r>
      <w:r>
        <w:t>high quality academic</w:t>
      </w:r>
      <w:r>
        <w:rPr>
          <w:spacing w:val="-15"/>
        </w:rPr>
        <w:t xml:space="preserve"> </w:t>
      </w:r>
      <w:r>
        <w:t>journals.</w:t>
      </w:r>
    </w:p>
    <w:p w14:paraId="6F024C65" w14:textId="77777777" w:rsidR="00E73F9D" w:rsidRDefault="00E73F9D">
      <w:pPr>
        <w:spacing w:before="1"/>
        <w:rPr>
          <w:rFonts w:ascii="Arial" w:eastAsia="Arial" w:hAnsi="Arial" w:cs="Arial"/>
          <w:sz w:val="24"/>
          <w:szCs w:val="24"/>
        </w:rPr>
      </w:pPr>
    </w:p>
    <w:p w14:paraId="4639AE7C" w14:textId="77777777" w:rsidR="00E73F9D" w:rsidRDefault="007674B8">
      <w:pPr>
        <w:pStyle w:val="Heading2"/>
        <w:numPr>
          <w:ilvl w:val="0"/>
          <w:numId w:val="8"/>
        </w:numPr>
        <w:tabs>
          <w:tab w:val="left" w:pos="654"/>
        </w:tabs>
        <w:ind w:right="119"/>
        <w:jc w:val="both"/>
        <w:rPr>
          <w:b w:val="0"/>
          <w:bCs w:val="0"/>
        </w:rPr>
      </w:pPr>
      <w:r>
        <w:t>To showcase high quality pedagogic research and to disseminate examples</w:t>
      </w:r>
      <w:r>
        <w:rPr>
          <w:spacing w:val="51"/>
        </w:rPr>
        <w:t xml:space="preserve"> </w:t>
      </w:r>
      <w:r>
        <w:t>of</w:t>
      </w:r>
      <w:r>
        <w:rPr>
          <w:w w:val="99"/>
        </w:rPr>
        <w:t xml:space="preserve"> </w:t>
      </w:r>
      <w:r>
        <w:t>good practice in learning, teaching and</w:t>
      </w:r>
      <w:r>
        <w:rPr>
          <w:spacing w:val="-7"/>
        </w:rPr>
        <w:t xml:space="preserve"> </w:t>
      </w:r>
      <w:r>
        <w:t>assessment</w:t>
      </w:r>
    </w:p>
    <w:p w14:paraId="2DE7A530" w14:textId="77777777" w:rsidR="00E73F9D" w:rsidRDefault="00E73F9D">
      <w:pPr>
        <w:rPr>
          <w:rFonts w:ascii="Arial" w:eastAsia="Arial" w:hAnsi="Arial" w:cs="Arial"/>
          <w:b/>
          <w:bCs/>
          <w:sz w:val="24"/>
          <w:szCs w:val="24"/>
        </w:rPr>
      </w:pPr>
    </w:p>
    <w:p w14:paraId="2AB8E99F" w14:textId="77777777" w:rsidR="00E73F9D" w:rsidRDefault="007674B8">
      <w:pPr>
        <w:pStyle w:val="BodyText"/>
        <w:ind w:left="653" w:right="115" w:firstLine="0"/>
        <w:jc w:val="both"/>
      </w:pPr>
      <w:r>
        <w:t>Academic schools delivering programmes in hospitality management,</w:t>
      </w:r>
      <w:r>
        <w:rPr>
          <w:spacing w:val="27"/>
        </w:rPr>
        <w:t xml:space="preserve"> </w:t>
      </w:r>
      <w:r>
        <w:t>hospitality</w:t>
      </w:r>
      <w:r>
        <w:rPr>
          <w:w w:val="99"/>
        </w:rPr>
        <w:t xml:space="preserve"> </w:t>
      </w:r>
      <w:r>
        <w:t>studies and related fields often have a strong reputation for pedagogic</w:t>
      </w:r>
      <w:r>
        <w:rPr>
          <w:spacing w:val="55"/>
        </w:rPr>
        <w:t xml:space="preserve"> </w:t>
      </w:r>
      <w:r>
        <w:t>development</w:t>
      </w:r>
      <w:r>
        <w:rPr>
          <w:w w:val="99"/>
        </w:rPr>
        <w:t xml:space="preserve"> </w:t>
      </w:r>
      <w:r>
        <w:t>and innovation, based on impressive results from formal quality audits and the</w:t>
      </w:r>
      <w:r>
        <w:rPr>
          <w:spacing w:val="51"/>
        </w:rPr>
        <w:t xml:space="preserve"> </w:t>
      </w:r>
      <w:r>
        <w:t>award of comparatively high levels of government funds to support pedagogic projects.</w:t>
      </w:r>
      <w:r>
        <w:rPr>
          <w:spacing w:val="26"/>
        </w:rPr>
        <w:t xml:space="preserve"> </w:t>
      </w:r>
      <w:r>
        <w:t>The conference should provide opportunities to enhance the value of pedagogic</w:t>
      </w:r>
      <w:r>
        <w:rPr>
          <w:spacing w:val="3"/>
        </w:rPr>
        <w:t xml:space="preserve"> </w:t>
      </w:r>
      <w:r>
        <w:t>research and examples of best practice through dissemination to the academic</w:t>
      </w:r>
      <w:r>
        <w:rPr>
          <w:spacing w:val="-44"/>
        </w:rPr>
        <w:t xml:space="preserve"> </w:t>
      </w:r>
      <w:r>
        <w:t>community.</w:t>
      </w:r>
    </w:p>
    <w:p w14:paraId="12E741AC" w14:textId="77777777" w:rsidR="00E73F9D" w:rsidRDefault="00E73F9D">
      <w:pPr>
        <w:jc w:val="both"/>
        <w:sectPr w:rsidR="00E73F9D">
          <w:pgSz w:w="11910" w:h="16840"/>
          <w:pgMar w:top="1580" w:right="1020" w:bottom="1220" w:left="1020" w:header="0" w:footer="1037" w:gutter="0"/>
          <w:cols w:space="720"/>
        </w:sectPr>
      </w:pPr>
    </w:p>
    <w:p w14:paraId="4CCF0CD8" w14:textId="77777777" w:rsidR="00E73F9D" w:rsidRDefault="007674B8">
      <w:pPr>
        <w:pStyle w:val="Heading2"/>
        <w:numPr>
          <w:ilvl w:val="0"/>
          <w:numId w:val="8"/>
        </w:numPr>
        <w:tabs>
          <w:tab w:val="left" w:pos="654"/>
        </w:tabs>
        <w:spacing w:before="99"/>
        <w:ind w:right="123"/>
        <w:rPr>
          <w:b w:val="0"/>
          <w:bCs w:val="0"/>
        </w:rPr>
      </w:pPr>
      <w:r>
        <w:lastRenderedPageBreak/>
        <w:t>To provide a supportive and encouraging environment for academics who</w:t>
      </w:r>
      <w:r>
        <w:rPr>
          <w:spacing w:val="63"/>
        </w:rPr>
        <w:t xml:space="preserve"> </w:t>
      </w:r>
      <w:r>
        <w:t>are relatively new to research.</w:t>
      </w:r>
    </w:p>
    <w:p w14:paraId="3E2C9E80" w14:textId="77777777" w:rsidR="00E73F9D" w:rsidRDefault="00E73F9D">
      <w:pPr>
        <w:rPr>
          <w:rFonts w:ascii="Arial" w:eastAsia="Arial" w:hAnsi="Arial" w:cs="Arial"/>
          <w:b/>
          <w:bCs/>
          <w:sz w:val="24"/>
          <w:szCs w:val="24"/>
        </w:rPr>
      </w:pPr>
    </w:p>
    <w:p w14:paraId="50C95AC8" w14:textId="77777777" w:rsidR="00E73F9D" w:rsidRDefault="007674B8">
      <w:pPr>
        <w:pStyle w:val="BodyText"/>
        <w:ind w:left="653" w:right="116" w:firstLine="0"/>
        <w:jc w:val="both"/>
      </w:pPr>
      <w:r>
        <w:t>There</w:t>
      </w:r>
      <w:r>
        <w:rPr>
          <w:spacing w:val="36"/>
        </w:rPr>
        <w:t xml:space="preserve"> </w:t>
      </w:r>
      <w:r>
        <w:t>is</w:t>
      </w:r>
      <w:r>
        <w:rPr>
          <w:spacing w:val="35"/>
        </w:rPr>
        <w:t xml:space="preserve"> </w:t>
      </w:r>
      <w:r>
        <w:t>recognition</w:t>
      </w:r>
      <w:r>
        <w:rPr>
          <w:spacing w:val="37"/>
        </w:rPr>
        <w:t xml:space="preserve"> </w:t>
      </w:r>
      <w:r>
        <w:t>that</w:t>
      </w:r>
      <w:r>
        <w:rPr>
          <w:spacing w:val="36"/>
        </w:rPr>
        <w:t xml:space="preserve"> </w:t>
      </w:r>
      <w:r>
        <w:t>the</w:t>
      </w:r>
      <w:r>
        <w:rPr>
          <w:spacing w:val="36"/>
        </w:rPr>
        <w:t xml:space="preserve"> </w:t>
      </w:r>
      <w:r>
        <w:t>maintenance</w:t>
      </w:r>
      <w:r>
        <w:rPr>
          <w:spacing w:val="34"/>
        </w:rPr>
        <w:t xml:space="preserve"> </w:t>
      </w:r>
      <w:r>
        <w:t>and</w:t>
      </w:r>
      <w:r>
        <w:rPr>
          <w:spacing w:val="36"/>
        </w:rPr>
        <w:t xml:space="preserve"> </w:t>
      </w:r>
      <w:r>
        <w:t>enhancement</w:t>
      </w:r>
      <w:r>
        <w:rPr>
          <w:spacing w:val="36"/>
        </w:rPr>
        <w:t xml:space="preserve"> </w:t>
      </w:r>
      <w:r>
        <w:t>of</w:t>
      </w:r>
      <w:r>
        <w:rPr>
          <w:spacing w:val="38"/>
        </w:rPr>
        <w:t xml:space="preserve"> </w:t>
      </w:r>
      <w:r>
        <w:t>a</w:t>
      </w:r>
      <w:r>
        <w:rPr>
          <w:spacing w:val="36"/>
        </w:rPr>
        <w:t xml:space="preserve"> </w:t>
      </w:r>
      <w:r>
        <w:t>research</w:t>
      </w:r>
      <w:r>
        <w:rPr>
          <w:spacing w:val="36"/>
        </w:rPr>
        <w:t xml:space="preserve"> </w:t>
      </w:r>
      <w:r>
        <w:t>culture within</w:t>
      </w:r>
      <w:r>
        <w:rPr>
          <w:spacing w:val="54"/>
        </w:rPr>
        <w:t xml:space="preserve"> </w:t>
      </w:r>
      <w:r>
        <w:t>hospitality</w:t>
      </w:r>
      <w:r>
        <w:rPr>
          <w:spacing w:val="52"/>
        </w:rPr>
        <w:t xml:space="preserve"> </w:t>
      </w:r>
      <w:r>
        <w:t>management,</w:t>
      </w:r>
      <w:r>
        <w:rPr>
          <w:spacing w:val="52"/>
        </w:rPr>
        <w:t xml:space="preserve"> </w:t>
      </w:r>
      <w:r>
        <w:t>hospitality</w:t>
      </w:r>
      <w:r>
        <w:rPr>
          <w:spacing w:val="52"/>
        </w:rPr>
        <w:t xml:space="preserve"> </w:t>
      </w:r>
      <w:r>
        <w:t>studies</w:t>
      </w:r>
      <w:r>
        <w:rPr>
          <w:spacing w:val="52"/>
        </w:rPr>
        <w:t xml:space="preserve"> </w:t>
      </w:r>
      <w:r>
        <w:t>and</w:t>
      </w:r>
      <w:r>
        <w:rPr>
          <w:spacing w:val="52"/>
        </w:rPr>
        <w:t xml:space="preserve"> </w:t>
      </w:r>
      <w:r>
        <w:t>related</w:t>
      </w:r>
      <w:r>
        <w:rPr>
          <w:spacing w:val="52"/>
        </w:rPr>
        <w:t xml:space="preserve"> </w:t>
      </w:r>
      <w:r>
        <w:t>fields</w:t>
      </w:r>
      <w:r>
        <w:rPr>
          <w:spacing w:val="54"/>
        </w:rPr>
        <w:t xml:space="preserve"> </w:t>
      </w:r>
      <w:r>
        <w:t>is</w:t>
      </w:r>
      <w:r>
        <w:rPr>
          <w:spacing w:val="53"/>
        </w:rPr>
        <w:t xml:space="preserve"> </w:t>
      </w:r>
      <w:r>
        <w:t>dependent</w:t>
      </w:r>
      <w:r>
        <w:rPr>
          <w:w w:val="99"/>
        </w:rPr>
        <w:t xml:space="preserve"> </w:t>
      </w:r>
      <w:r>
        <w:t>upon identifying and encouraging talent. The conference should provide</w:t>
      </w:r>
      <w:r>
        <w:rPr>
          <w:spacing w:val="39"/>
        </w:rPr>
        <w:t xml:space="preserve"> </w:t>
      </w:r>
      <w:r>
        <w:t>an environment in which those at an early stage in their research careers, including</w:t>
      </w:r>
      <w:r>
        <w:rPr>
          <w:spacing w:val="39"/>
        </w:rPr>
        <w:t xml:space="preserve"> </w:t>
      </w:r>
      <w:r>
        <w:t>PhD students,</w:t>
      </w:r>
      <w:r>
        <w:rPr>
          <w:spacing w:val="22"/>
        </w:rPr>
        <w:t xml:space="preserve"> </w:t>
      </w:r>
      <w:r>
        <w:t>can</w:t>
      </w:r>
      <w:r>
        <w:rPr>
          <w:spacing w:val="22"/>
        </w:rPr>
        <w:t xml:space="preserve"> </w:t>
      </w:r>
      <w:r>
        <w:t>present</w:t>
      </w:r>
      <w:r>
        <w:rPr>
          <w:spacing w:val="20"/>
        </w:rPr>
        <w:t xml:space="preserve"> </w:t>
      </w:r>
      <w:r>
        <w:t>their</w:t>
      </w:r>
      <w:r>
        <w:rPr>
          <w:spacing w:val="21"/>
        </w:rPr>
        <w:t xml:space="preserve"> </w:t>
      </w:r>
      <w:r>
        <w:t>research</w:t>
      </w:r>
      <w:r>
        <w:rPr>
          <w:spacing w:val="20"/>
        </w:rPr>
        <w:t xml:space="preserve"> </w:t>
      </w:r>
      <w:r>
        <w:t>findings</w:t>
      </w:r>
      <w:r>
        <w:rPr>
          <w:spacing w:val="19"/>
        </w:rPr>
        <w:t xml:space="preserve"> </w:t>
      </w:r>
      <w:r>
        <w:t>to</w:t>
      </w:r>
      <w:r>
        <w:rPr>
          <w:spacing w:val="23"/>
        </w:rPr>
        <w:t xml:space="preserve"> </w:t>
      </w:r>
      <w:r>
        <w:t>an</w:t>
      </w:r>
      <w:r>
        <w:rPr>
          <w:spacing w:val="22"/>
        </w:rPr>
        <w:t xml:space="preserve"> </w:t>
      </w:r>
      <w:r>
        <w:t>audience</w:t>
      </w:r>
      <w:r>
        <w:rPr>
          <w:spacing w:val="22"/>
        </w:rPr>
        <w:t xml:space="preserve"> </w:t>
      </w:r>
      <w:r>
        <w:t>of</w:t>
      </w:r>
      <w:r>
        <w:rPr>
          <w:spacing w:val="24"/>
        </w:rPr>
        <w:t xml:space="preserve"> </w:t>
      </w:r>
      <w:r>
        <w:t>peers,</w:t>
      </w:r>
      <w:r>
        <w:rPr>
          <w:spacing w:val="22"/>
        </w:rPr>
        <w:t xml:space="preserve"> </w:t>
      </w:r>
      <w:r>
        <w:t>and</w:t>
      </w:r>
      <w:r>
        <w:rPr>
          <w:spacing w:val="22"/>
        </w:rPr>
        <w:t xml:space="preserve"> </w:t>
      </w:r>
      <w:r>
        <w:t>in</w:t>
      </w:r>
      <w:r>
        <w:rPr>
          <w:spacing w:val="22"/>
        </w:rPr>
        <w:t xml:space="preserve"> </w:t>
      </w:r>
      <w:r>
        <w:t>which</w:t>
      </w:r>
      <w:r>
        <w:rPr>
          <w:spacing w:val="-1"/>
        </w:rPr>
        <w:t xml:space="preserve"> </w:t>
      </w:r>
      <w:r>
        <w:t>they can receive constructive and encouraging</w:t>
      </w:r>
      <w:r>
        <w:rPr>
          <w:spacing w:val="-20"/>
        </w:rPr>
        <w:t xml:space="preserve"> </w:t>
      </w:r>
      <w:r>
        <w:t>criticism.</w:t>
      </w:r>
    </w:p>
    <w:p w14:paraId="57AC9308" w14:textId="77777777" w:rsidR="00E73F9D" w:rsidRDefault="00E73F9D">
      <w:pPr>
        <w:rPr>
          <w:rFonts w:ascii="Arial" w:eastAsia="Arial" w:hAnsi="Arial" w:cs="Arial"/>
          <w:sz w:val="24"/>
          <w:szCs w:val="24"/>
        </w:rPr>
      </w:pPr>
    </w:p>
    <w:p w14:paraId="129174B9" w14:textId="77777777" w:rsidR="00E73F9D" w:rsidRDefault="007674B8">
      <w:pPr>
        <w:pStyle w:val="Heading2"/>
        <w:numPr>
          <w:ilvl w:val="0"/>
          <w:numId w:val="8"/>
        </w:numPr>
        <w:tabs>
          <w:tab w:val="left" w:pos="654"/>
        </w:tabs>
        <w:ind w:right="1001"/>
        <w:rPr>
          <w:b w:val="0"/>
          <w:bCs w:val="0"/>
        </w:rPr>
      </w:pPr>
      <w:r>
        <w:t>To provide opportunities for meaningful</w:t>
      </w:r>
      <w:r>
        <w:rPr>
          <w:spacing w:val="-2"/>
        </w:rPr>
        <w:t xml:space="preserve"> </w:t>
      </w:r>
      <w:r>
        <w:t>networking</w:t>
      </w:r>
    </w:p>
    <w:p w14:paraId="71379660" w14:textId="77777777" w:rsidR="00E73F9D" w:rsidRDefault="00E73F9D">
      <w:pPr>
        <w:spacing w:before="1"/>
        <w:rPr>
          <w:rFonts w:ascii="Arial" w:eastAsia="Arial" w:hAnsi="Arial" w:cs="Arial"/>
          <w:b/>
          <w:bCs/>
          <w:sz w:val="24"/>
          <w:szCs w:val="24"/>
        </w:rPr>
      </w:pPr>
    </w:p>
    <w:p w14:paraId="7C90D16A" w14:textId="77777777" w:rsidR="00E73F9D" w:rsidRDefault="007674B8">
      <w:pPr>
        <w:pStyle w:val="BodyText"/>
        <w:ind w:left="653" w:right="119" w:firstLine="0"/>
        <w:jc w:val="both"/>
      </w:pPr>
      <w:r>
        <w:t>Networking can enhance the strength of the academic community by helping to</w:t>
      </w:r>
      <w:r>
        <w:rPr>
          <w:spacing w:val="51"/>
        </w:rPr>
        <w:t xml:space="preserve"> </w:t>
      </w:r>
      <w:r>
        <w:t>form new relationships and by maintaining and reinvigorating existing relationships.</w:t>
      </w:r>
      <w:r>
        <w:rPr>
          <w:spacing w:val="-15"/>
        </w:rPr>
        <w:t xml:space="preserve"> </w:t>
      </w:r>
      <w:r>
        <w:t>In</w:t>
      </w:r>
      <w:r>
        <w:rPr>
          <w:w w:val="99"/>
        </w:rPr>
        <w:t xml:space="preserve"> </w:t>
      </w:r>
      <w:r>
        <w:t>addition,</w:t>
      </w:r>
      <w:r>
        <w:rPr>
          <w:spacing w:val="37"/>
        </w:rPr>
        <w:t xml:space="preserve"> </w:t>
      </w:r>
      <w:r>
        <w:t>it</w:t>
      </w:r>
      <w:r>
        <w:rPr>
          <w:spacing w:val="37"/>
        </w:rPr>
        <w:t xml:space="preserve"> </w:t>
      </w:r>
      <w:r>
        <w:t>can</w:t>
      </w:r>
      <w:r>
        <w:rPr>
          <w:spacing w:val="38"/>
        </w:rPr>
        <w:t xml:space="preserve"> </w:t>
      </w:r>
      <w:r>
        <w:t>stimulate</w:t>
      </w:r>
      <w:r>
        <w:rPr>
          <w:spacing w:val="38"/>
        </w:rPr>
        <w:t xml:space="preserve"> </w:t>
      </w:r>
      <w:r>
        <w:t>valuable</w:t>
      </w:r>
      <w:r>
        <w:rPr>
          <w:spacing w:val="37"/>
        </w:rPr>
        <w:t xml:space="preserve"> </w:t>
      </w:r>
      <w:r>
        <w:t>collaboration.</w:t>
      </w:r>
      <w:r>
        <w:rPr>
          <w:spacing w:val="37"/>
        </w:rPr>
        <w:t xml:space="preserve"> </w:t>
      </w:r>
      <w:r>
        <w:t>Conference</w:t>
      </w:r>
      <w:r>
        <w:rPr>
          <w:spacing w:val="38"/>
        </w:rPr>
        <w:t xml:space="preserve"> </w:t>
      </w:r>
      <w:r>
        <w:t>hosts</w:t>
      </w:r>
      <w:r>
        <w:rPr>
          <w:spacing w:val="37"/>
        </w:rPr>
        <w:t xml:space="preserve"> </w:t>
      </w:r>
      <w:r>
        <w:t>should</w:t>
      </w:r>
      <w:r>
        <w:rPr>
          <w:spacing w:val="37"/>
        </w:rPr>
        <w:t xml:space="preserve"> </w:t>
      </w:r>
      <w:r>
        <w:t>consider how best to facilitate meaningful networking, not just through academic elements</w:t>
      </w:r>
      <w:r>
        <w:rPr>
          <w:spacing w:val="22"/>
        </w:rPr>
        <w:t xml:space="preserve"> </w:t>
      </w:r>
      <w:r>
        <w:t>of</w:t>
      </w:r>
      <w:r>
        <w:rPr>
          <w:w w:val="99"/>
        </w:rPr>
        <w:t xml:space="preserve"> </w:t>
      </w:r>
      <w:r>
        <w:t>the</w:t>
      </w:r>
      <w:r>
        <w:rPr>
          <w:spacing w:val="24"/>
        </w:rPr>
        <w:t xml:space="preserve"> </w:t>
      </w:r>
      <w:r>
        <w:t>conference</w:t>
      </w:r>
      <w:r>
        <w:rPr>
          <w:spacing w:val="24"/>
        </w:rPr>
        <w:t xml:space="preserve"> </w:t>
      </w:r>
      <w:r>
        <w:t>programme,</w:t>
      </w:r>
      <w:r>
        <w:rPr>
          <w:spacing w:val="24"/>
        </w:rPr>
        <w:t xml:space="preserve"> </w:t>
      </w:r>
      <w:r>
        <w:t>but</w:t>
      </w:r>
      <w:r>
        <w:rPr>
          <w:spacing w:val="24"/>
        </w:rPr>
        <w:t xml:space="preserve"> </w:t>
      </w:r>
      <w:r>
        <w:t>also</w:t>
      </w:r>
      <w:r>
        <w:rPr>
          <w:spacing w:val="24"/>
        </w:rPr>
        <w:t xml:space="preserve"> </w:t>
      </w:r>
      <w:r>
        <w:t>through</w:t>
      </w:r>
      <w:r>
        <w:rPr>
          <w:spacing w:val="24"/>
        </w:rPr>
        <w:t xml:space="preserve"> </w:t>
      </w:r>
      <w:r>
        <w:t>the</w:t>
      </w:r>
      <w:r>
        <w:rPr>
          <w:spacing w:val="24"/>
        </w:rPr>
        <w:t xml:space="preserve"> </w:t>
      </w:r>
      <w:r>
        <w:t>incorporation</w:t>
      </w:r>
      <w:r>
        <w:rPr>
          <w:spacing w:val="24"/>
        </w:rPr>
        <w:t xml:space="preserve"> </w:t>
      </w:r>
      <w:r>
        <w:t>of</w:t>
      </w:r>
      <w:r>
        <w:rPr>
          <w:spacing w:val="23"/>
        </w:rPr>
        <w:t xml:space="preserve"> </w:t>
      </w:r>
      <w:r>
        <w:t>appropriate</w:t>
      </w:r>
      <w:r>
        <w:rPr>
          <w:spacing w:val="24"/>
        </w:rPr>
        <w:t xml:space="preserve"> </w:t>
      </w:r>
      <w:r>
        <w:t>social events.</w:t>
      </w:r>
    </w:p>
    <w:p w14:paraId="5ABEC91D" w14:textId="77777777" w:rsidR="00E73F9D" w:rsidRDefault="00E73F9D">
      <w:pPr>
        <w:rPr>
          <w:rFonts w:ascii="Arial" w:eastAsia="Arial" w:hAnsi="Arial" w:cs="Arial"/>
          <w:sz w:val="24"/>
          <w:szCs w:val="24"/>
        </w:rPr>
      </w:pPr>
    </w:p>
    <w:p w14:paraId="6436563E" w14:textId="77777777" w:rsidR="00E73F9D" w:rsidRDefault="007674B8">
      <w:pPr>
        <w:pStyle w:val="Heading2"/>
        <w:numPr>
          <w:ilvl w:val="0"/>
          <w:numId w:val="8"/>
        </w:numPr>
        <w:tabs>
          <w:tab w:val="left" w:pos="654"/>
        </w:tabs>
        <w:ind w:right="123"/>
        <w:rPr>
          <w:b w:val="0"/>
          <w:bCs w:val="0"/>
        </w:rPr>
      </w:pPr>
      <w:r>
        <w:t>To provide a forum for effective communication between the CHME</w:t>
      </w:r>
      <w:r>
        <w:rPr>
          <w:spacing w:val="11"/>
        </w:rPr>
        <w:t xml:space="preserve"> </w:t>
      </w:r>
      <w:r>
        <w:t>Executive Committee and CHME</w:t>
      </w:r>
      <w:r>
        <w:rPr>
          <w:spacing w:val="-1"/>
        </w:rPr>
        <w:t xml:space="preserve"> </w:t>
      </w:r>
      <w:r>
        <w:t>members</w:t>
      </w:r>
    </w:p>
    <w:p w14:paraId="13977A45" w14:textId="77777777" w:rsidR="00E73F9D" w:rsidRDefault="00E73F9D">
      <w:pPr>
        <w:rPr>
          <w:rFonts w:ascii="Arial" w:eastAsia="Arial" w:hAnsi="Arial" w:cs="Arial"/>
          <w:b/>
          <w:bCs/>
          <w:sz w:val="24"/>
          <w:szCs w:val="24"/>
        </w:rPr>
      </w:pPr>
    </w:p>
    <w:p w14:paraId="353A5234" w14:textId="77777777" w:rsidR="00E73F9D" w:rsidRDefault="007674B8">
      <w:pPr>
        <w:pStyle w:val="BodyText"/>
        <w:ind w:left="653" w:right="117" w:firstLine="0"/>
        <w:jc w:val="both"/>
      </w:pPr>
      <w:r>
        <w:t>Whilst efforts are made to maintain two-way communication throughout the year,</w:t>
      </w:r>
      <w:r>
        <w:rPr>
          <w:spacing w:val="45"/>
        </w:rPr>
        <w:t xml:space="preserve"> </w:t>
      </w:r>
      <w:r>
        <w:t>the annual</w:t>
      </w:r>
      <w:r>
        <w:rPr>
          <w:spacing w:val="57"/>
        </w:rPr>
        <w:t xml:space="preserve"> </w:t>
      </w:r>
      <w:r>
        <w:t>conference</w:t>
      </w:r>
      <w:r>
        <w:rPr>
          <w:spacing w:val="55"/>
        </w:rPr>
        <w:t xml:space="preserve"> </w:t>
      </w:r>
      <w:r>
        <w:t>provides</w:t>
      </w:r>
      <w:r>
        <w:rPr>
          <w:spacing w:val="57"/>
        </w:rPr>
        <w:t xml:space="preserve"> </w:t>
      </w:r>
      <w:r>
        <w:t>the</w:t>
      </w:r>
      <w:r>
        <w:rPr>
          <w:spacing w:val="55"/>
        </w:rPr>
        <w:t xml:space="preserve"> </w:t>
      </w:r>
      <w:r>
        <w:t>best</w:t>
      </w:r>
      <w:r>
        <w:rPr>
          <w:spacing w:val="55"/>
        </w:rPr>
        <w:t xml:space="preserve"> </w:t>
      </w:r>
      <w:r>
        <w:t>opportunity</w:t>
      </w:r>
      <w:r>
        <w:rPr>
          <w:spacing w:val="55"/>
        </w:rPr>
        <w:t xml:space="preserve"> </w:t>
      </w:r>
      <w:r>
        <w:t>to</w:t>
      </w:r>
      <w:r>
        <w:rPr>
          <w:spacing w:val="56"/>
        </w:rPr>
        <w:t xml:space="preserve"> </w:t>
      </w:r>
      <w:r>
        <w:t>facilitate</w:t>
      </w:r>
      <w:r>
        <w:rPr>
          <w:spacing w:val="58"/>
        </w:rPr>
        <w:t xml:space="preserve"> </w:t>
      </w:r>
      <w:r>
        <w:t>effective</w:t>
      </w:r>
      <w:r>
        <w:rPr>
          <w:spacing w:val="58"/>
        </w:rPr>
        <w:t xml:space="preserve"> </w:t>
      </w:r>
      <w:r>
        <w:t>formal</w:t>
      </w:r>
      <w:r>
        <w:rPr>
          <w:spacing w:val="54"/>
        </w:rPr>
        <w:t xml:space="preserve"> </w:t>
      </w:r>
      <w:r>
        <w:t>and information communication between the CHME Executive Committee and</w:t>
      </w:r>
      <w:r>
        <w:rPr>
          <w:spacing w:val="2"/>
        </w:rPr>
        <w:t xml:space="preserve"> </w:t>
      </w:r>
      <w:r>
        <w:t>CHME members. Conference hosts should seek to provide opportunities for</w:t>
      </w:r>
      <w:r>
        <w:rPr>
          <w:spacing w:val="21"/>
        </w:rPr>
        <w:t xml:space="preserve"> </w:t>
      </w:r>
      <w:r>
        <w:t>such communication in recognition that it is essential for the health of the</w:t>
      </w:r>
      <w:r>
        <w:rPr>
          <w:spacing w:val="-42"/>
        </w:rPr>
        <w:t xml:space="preserve"> </w:t>
      </w:r>
      <w:r>
        <w:t>organisation.</w:t>
      </w:r>
    </w:p>
    <w:p w14:paraId="19706405" w14:textId="77777777" w:rsidR="00E73F9D" w:rsidRDefault="00E73F9D">
      <w:pPr>
        <w:rPr>
          <w:rFonts w:ascii="Arial" w:eastAsia="Arial" w:hAnsi="Arial" w:cs="Arial"/>
          <w:sz w:val="24"/>
          <w:szCs w:val="24"/>
        </w:rPr>
      </w:pPr>
    </w:p>
    <w:p w14:paraId="07B9C01A" w14:textId="77777777" w:rsidR="00E73F9D" w:rsidRDefault="007674B8">
      <w:pPr>
        <w:pStyle w:val="Heading2"/>
        <w:numPr>
          <w:ilvl w:val="0"/>
          <w:numId w:val="8"/>
        </w:numPr>
        <w:tabs>
          <w:tab w:val="left" w:pos="654"/>
        </w:tabs>
        <w:ind w:right="123"/>
        <w:rPr>
          <w:b w:val="0"/>
          <w:bCs w:val="0"/>
        </w:rPr>
      </w:pPr>
      <w:r>
        <w:t>To promote the adoption of an international perspective amongst</w:t>
      </w:r>
      <w:r>
        <w:rPr>
          <w:spacing w:val="61"/>
        </w:rPr>
        <w:t xml:space="preserve"> </w:t>
      </w:r>
      <w:r>
        <w:t>CHME membership</w:t>
      </w:r>
    </w:p>
    <w:p w14:paraId="7C0B6654" w14:textId="77777777" w:rsidR="00E73F9D" w:rsidRDefault="00E73F9D">
      <w:pPr>
        <w:rPr>
          <w:rFonts w:ascii="Arial" w:eastAsia="Arial" w:hAnsi="Arial" w:cs="Arial"/>
          <w:b/>
          <w:bCs/>
          <w:sz w:val="24"/>
          <w:szCs w:val="24"/>
        </w:rPr>
      </w:pPr>
    </w:p>
    <w:p w14:paraId="5C61B041" w14:textId="77777777" w:rsidR="00E73F9D" w:rsidRDefault="007674B8">
      <w:pPr>
        <w:pStyle w:val="BodyText"/>
        <w:ind w:left="653" w:right="108" w:firstLine="0"/>
        <w:jc w:val="both"/>
      </w:pPr>
      <w:r>
        <w:t>In recent years the CHME conference has increasingly attracted delegates from</w:t>
      </w:r>
      <w:r>
        <w:rPr>
          <w:spacing w:val="2"/>
        </w:rPr>
        <w:t xml:space="preserve"> </w:t>
      </w:r>
      <w:r>
        <w:t>non- UK</w:t>
      </w:r>
      <w:r>
        <w:rPr>
          <w:spacing w:val="48"/>
        </w:rPr>
        <w:t xml:space="preserve"> </w:t>
      </w:r>
      <w:r>
        <w:t>institutions,</w:t>
      </w:r>
      <w:r>
        <w:rPr>
          <w:spacing w:val="48"/>
        </w:rPr>
        <w:t xml:space="preserve"> </w:t>
      </w:r>
      <w:r>
        <w:t>including</w:t>
      </w:r>
      <w:r>
        <w:rPr>
          <w:spacing w:val="47"/>
        </w:rPr>
        <w:t xml:space="preserve"> </w:t>
      </w:r>
      <w:r>
        <w:t>Scandinavia,</w:t>
      </w:r>
      <w:r>
        <w:rPr>
          <w:spacing w:val="49"/>
        </w:rPr>
        <w:t xml:space="preserve"> </w:t>
      </w:r>
      <w:r>
        <w:t>Ireland,</w:t>
      </w:r>
      <w:r>
        <w:rPr>
          <w:spacing w:val="48"/>
        </w:rPr>
        <w:t xml:space="preserve"> </w:t>
      </w:r>
      <w:r>
        <w:t>Australia,</w:t>
      </w:r>
      <w:r>
        <w:rPr>
          <w:spacing w:val="49"/>
        </w:rPr>
        <w:t xml:space="preserve"> </w:t>
      </w:r>
      <w:r>
        <w:t>the</w:t>
      </w:r>
      <w:r>
        <w:rPr>
          <w:spacing w:val="49"/>
        </w:rPr>
        <w:t xml:space="preserve"> </w:t>
      </w:r>
      <w:r>
        <w:t>Netherlands</w:t>
      </w:r>
      <w:r>
        <w:rPr>
          <w:spacing w:val="45"/>
        </w:rPr>
        <w:t xml:space="preserve"> </w:t>
      </w:r>
      <w:r>
        <w:t>and</w:t>
      </w:r>
      <w:r>
        <w:rPr>
          <w:spacing w:val="49"/>
        </w:rPr>
        <w:t xml:space="preserve"> </w:t>
      </w:r>
      <w:r>
        <w:t>the USA. Conference hosts should work to continue this trend by targeting a</w:t>
      </w:r>
      <w:r>
        <w:rPr>
          <w:spacing w:val="50"/>
        </w:rPr>
        <w:t xml:space="preserve"> </w:t>
      </w:r>
      <w:r>
        <w:t>more expanded international market. This has the added benefit of</w:t>
      </w:r>
      <w:r>
        <w:rPr>
          <w:spacing w:val="15"/>
        </w:rPr>
        <w:t xml:space="preserve"> </w:t>
      </w:r>
      <w:r>
        <w:t>encouraging</w:t>
      </w:r>
      <w:r>
        <w:rPr>
          <w:spacing w:val="-1"/>
        </w:rPr>
        <w:t xml:space="preserve"> </w:t>
      </w:r>
      <w:r>
        <w:t>international membership of CHME and international collaborative</w:t>
      </w:r>
      <w:r>
        <w:rPr>
          <w:spacing w:val="-33"/>
        </w:rPr>
        <w:t xml:space="preserve"> </w:t>
      </w:r>
      <w:r>
        <w:t>research.</w:t>
      </w:r>
    </w:p>
    <w:p w14:paraId="2AB3A4AD" w14:textId="77777777" w:rsidR="00E73F9D" w:rsidRDefault="00E73F9D">
      <w:pPr>
        <w:rPr>
          <w:rFonts w:ascii="Arial" w:eastAsia="Arial" w:hAnsi="Arial" w:cs="Arial"/>
          <w:sz w:val="24"/>
          <w:szCs w:val="24"/>
        </w:rPr>
      </w:pPr>
    </w:p>
    <w:p w14:paraId="48C14C60" w14:textId="77777777" w:rsidR="00E73F9D" w:rsidRDefault="007674B8">
      <w:pPr>
        <w:pStyle w:val="Heading2"/>
        <w:numPr>
          <w:ilvl w:val="0"/>
          <w:numId w:val="8"/>
        </w:numPr>
        <w:tabs>
          <w:tab w:val="left" w:pos="654"/>
        </w:tabs>
        <w:ind w:right="123"/>
        <w:rPr>
          <w:b w:val="0"/>
          <w:bCs w:val="0"/>
        </w:rPr>
      </w:pPr>
      <w:r>
        <w:t>To provide the host institution with opportunities for reputation and</w:t>
      </w:r>
      <w:r>
        <w:rPr>
          <w:spacing w:val="21"/>
        </w:rPr>
        <w:t xml:space="preserve"> </w:t>
      </w:r>
      <w:r>
        <w:t>profile enhancement</w:t>
      </w:r>
    </w:p>
    <w:p w14:paraId="3A9BDC50" w14:textId="77777777" w:rsidR="00E73F9D" w:rsidRDefault="00E73F9D">
      <w:pPr>
        <w:rPr>
          <w:rFonts w:ascii="Arial" w:eastAsia="Arial" w:hAnsi="Arial" w:cs="Arial"/>
          <w:b/>
          <w:bCs/>
          <w:sz w:val="24"/>
          <w:szCs w:val="24"/>
        </w:rPr>
      </w:pPr>
    </w:p>
    <w:p w14:paraId="085FAFF3" w14:textId="77777777" w:rsidR="00E73F9D" w:rsidRDefault="007674B8">
      <w:pPr>
        <w:pStyle w:val="BodyText"/>
        <w:ind w:left="653" w:right="108" w:firstLine="0"/>
        <w:jc w:val="both"/>
      </w:pPr>
      <w:r>
        <w:t>There is recognition that organising and managing the annual CHME</w:t>
      </w:r>
      <w:r>
        <w:rPr>
          <w:spacing w:val="6"/>
        </w:rPr>
        <w:t xml:space="preserve"> </w:t>
      </w:r>
      <w:r>
        <w:t>Research,</w:t>
      </w:r>
      <w:r>
        <w:rPr>
          <w:w w:val="99"/>
        </w:rPr>
        <w:t xml:space="preserve"> </w:t>
      </w:r>
      <w:r>
        <w:t>Learning and Teaching Conference is a major undertaking. The production of</w:t>
      </w:r>
      <w:r>
        <w:rPr>
          <w:spacing w:val="4"/>
        </w:rPr>
        <w:t xml:space="preserve"> </w:t>
      </w:r>
      <w:r>
        <w:t>a successful conference can undoubtedly enha</w:t>
      </w:r>
      <w:r w:rsidR="00BF5810">
        <w:t xml:space="preserve">nce the reputation and profile </w:t>
      </w:r>
      <w:r>
        <w:t>of</w:t>
      </w:r>
      <w:r>
        <w:rPr>
          <w:spacing w:val="15"/>
        </w:rPr>
        <w:t xml:space="preserve"> </w:t>
      </w:r>
      <w:r>
        <w:t>the host institution, both within the academic community and more broadly. Whilst</w:t>
      </w:r>
      <w:r>
        <w:rPr>
          <w:spacing w:val="28"/>
        </w:rPr>
        <w:t xml:space="preserve"> </w:t>
      </w:r>
      <w:r>
        <w:t>self- promotion should not be a central focus of the conference, host institutions</w:t>
      </w:r>
      <w:r>
        <w:rPr>
          <w:spacing w:val="2"/>
        </w:rPr>
        <w:t xml:space="preserve"> </w:t>
      </w:r>
      <w:r>
        <w:t>are encouraged to benefit from the experience, for example, through presenting a</w:t>
      </w:r>
      <w:r>
        <w:rPr>
          <w:spacing w:val="64"/>
        </w:rPr>
        <w:t xml:space="preserve"> </w:t>
      </w:r>
      <w:r>
        <w:t>highly</w:t>
      </w:r>
      <w:r>
        <w:rPr>
          <w:spacing w:val="-1"/>
        </w:rPr>
        <w:t xml:space="preserve"> </w:t>
      </w:r>
      <w:r>
        <w:t>professional and welcoming appr</w:t>
      </w:r>
      <w:r w:rsidR="00BF5810">
        <w:t xml:space="preserve">oach, securing positive public </w:t>
      </w:r>
      <w:r>
        <w:t>relations</w:t>
      </w:r>
      <w:r>
        <w:rPr>
          <w:spacing w:val="45"/>
        </w:rPr>
        <w:t xml:space="preserve"> </w:t>
      </w:r>
      <w:r>
        <w:rPr>
          <w:spacing w:val="2"/>
        </w:rPr>
        <w:t>and</w:t>
      </w:r>
      <w:r>
        <w:t xml:space="preserve"> providing opportunities for student</w:t>
      </w:r>
      <w:r>
        <w:rPr>
          <w:spacing w:val="-28"/>
        </w:rPr>
        <w:t xml:space="preserve"> </w:t>
      </w:r>
      <w:r>
        <w:t>involvement.</w:t>
      </w:r>
    </w:p>
    <w:p w14:paraId="59EDAA4F" w14:textId="77777777" w:rsidR="00E73F9D" w:rsidRDefault="00E73F9D">
      <w:pPr>
        <w:jc w:val="both"/>
        <w:sectPr w:rsidR="00E73F9D">
          <w:pgSz w:w="11910" w:h="16840"/>
          <w:pgMar w:top="1580" w:right="1020" w:bottom="1220" w:left="1020" w:header="0" w:footer="1037" w:gutter="0"/>
          <w:cols w:space="720"/>
        </w:sectPr>
      </w:pPr>
    </w:p>
    <w:p w14:paraId="0DAB78E9" w14:textId="77777777" w:rsidR="00E73F9D" w:rsidRDefault="007674B8">
      <w:pPr>
        <w:pStyle w:val="Heading2"/>
        <w:numPr>
          <w:ilvl w:val="0"/>
          <w:numId w:val="8"/>
        </w:numPr>
        <w:tabs>
          <w:tab w:val="left" w:pos="654"/>
        </w:tabs>
        <w:spacing w:before="99"/>
        <w:ind w:right="1001"/>
        <w:rPr>
          <w:b w:val="0"/>
          <w:bCs w:val="0"/>
        </w:rPr>
      </w:pPr>
      <w:r>
        <w:lastRenderedPageBreak/>
        <w:t>To provide a forum in which to conduct formal CHME</w:t>
      </w:r>
      <w:r>
        <w:rPr>
          <w:spacing w:val="-7"/>
        </w:rPr>
        <w:t xml:space="preserve"> </w:t>
      </w:r>
      <w:r>
        <w:t>business</w:t>
      </w:r>
    </w:p>
    <w:p w14:paraId="064A3ED1" w14:textId="77777777" w:rsidR="00E73F9D" w:rsidRDefault="00E73F9D">
      <w:pPr>
        <w:rPr>
          <w:rFonts w:ascii="Arial" w:eastAsia="Arial" w:hAnsi="Arial" w:cs="Arial"/>
          <w:b/>
          <w:bCs/>
          <w:sz w:val="24"/>
          <w:szCs w:val="24"/>
        </w:rPr>
      </w:pPr>
    </w:p>
    <w:p w14:paraId="695885EE" w14:textId="47592CC8" w:rsidR="00E73F9D" w:rsidRDefault="003B3483">
      <w:pPr>
        <w:pStyle w:val="BodyText"/>
        <w:ind w:left="653" w:right="114" w:firstLine="0"/>
        <w:jc w:val="both"/>
      </w:pPr>
      <w:r>
        <w:t>D</w:t>
      </w:r>
      <w:r w:rsidR="007674B8">
        <w:t>uring</w:t>
      </w:r>
      <w:r w:rsidR="007674B8">
        <w:rPr>
          <w:spacing w:val="13"/>
        </w:rPr>
        <w:t xml:space="preserve"> </w:t>
      </w:r>
      <w:r w:rsidR="007674B8">
        <w:t>the</w:t>
      </w:r>
      <w:r w:rsidR="007674B8">
        <w:rPr>
          <w:spacing w:val="14"/>
        </w:rPr>
        <w:t xml:space="preserve"> </w:t>
      </w:r>
      <w:r w:rsidR="007674B8">
        <w:t>conference</w:t>
      </w:r>
      <w:r w:rsidR="007674B8">
        <w:rPr>
          <w:spacing w:val="14"/>
        </w:rPr>
        <w:t xml:space="preserve"> </w:t>
      </w:r>
      <w:r w:rsidR="007674B8">
        <w:t>there</w:t>
      </w:r>
      <w:r w:rsidR="007674B8">
        <w:rPr>
          <w:spacing w:val="14"/>
        </w:rPr>
        <w:t xml:space="preserve"> </w:t>
      </w:r>
      <w:r w:rsidR="007674B8">
        <w:t>will</w:t>
      </w:r>
      <w:r w:rsidR="007674B8">
        <w:rPr>
          <w:spacing w:val="13"/>
        </w:rPr>
        <w:t xml:space="preserve"> </w:t>
      </w:r>
      <w:r w:rsidR="007674B8">
        <w:t>be</w:t>
      </w:r>
      <w:r w:rsidR="007674B8">
        <w:rPr>
          <w:spacing w:val="14"/>
        </w:rPr>
        <w:t xml:space="preserve"> </w:t>
      </w:r>
      <w:r w:rsidR="007674B8">
        <w:t>meetings</w:t>
      </w:r>
      <w:r w:rsidR="007674B8">
        <w:rPr>
          <w:spacing w:val="14"/>
        </w:rPr>
        <w:t xml:space="preserve"> </w:t>
      </w:r>
      <w:r w:rsidR="007674B8">
        <w:t>of</w:t>
      </w:r>
      <w:r w:rsidR="007674B8">
        <w:rPr>
          <w:spacing w:val="16"/>
        </w:rPr>
        <w:t xml:space="preserve"> </w:t>
      </w:r>
      <w:r w:rsidR="007674B8">
        <w:t>the</w:t>
      </w:r>
      <w:r w:rsidR="007674B8">
        <w:rPr>
          <w:spacing w:val="14"/>
        </w:rPr>
        <w:t xml:space="preserve"> </w:t>
      </w:r>
      <w:r w:rsidR="007674B8">
        <w:t>CHME Executive</w:t>
      </w:r>
      <w:r>
        <w:t>, normally the afternoon before the start of the conference,</w:t>
      </w:r>
      <w:r w:rsidR="007674B8">
        <w:t xml:space="preserve"> and the Annual General Meeting</w:t>
      </w:r>
      <w:r>
        <w:t xml:space="preserve"> MUST be scheduled during the conference</w:t>
      </w:r>
      <w:r w:rsidR="007674B8">
        <w:t>.</w:t>
      </w:r>
      <w:r>
        <w:t xml:space="preserve"> No other sessions should be scheduled at this time to allow all member institutions time to attend and contribute.</w:t>
      </w:r>
      <w:r w:rsidR="000B22D0">
        <w:t xml:space="preserve"> </w:t>
      </w:r>
      <w:proofErr w:type="gramStart"/>
      <w:r w:rsidR="007674B8">
        <w:t>The</w:t>
      </w:r>
      <w:proofErr w:type="gramEnd"/>
      <w:r w:rsidR="007674B8">
        <w:t xml:space="preserve"> conference hosts should liaise with the Chair of CHME to ensure that these</w:t>
      </w:r>
      <w:r w:rsidR="007674B8">
        <w:rPr>
          <w:spacing w:val="40"/>
        </w:rPr>
        <w:t xml:space="preserve"> </w:t>
      </w:r>
      <w:r w:rsidR="007674B8">
        <w:t>elements</w:t>
      </w:r>
      <w:r w:rsidR="007674B8">
        <w:rPr>
          <w:w w:val="99"/>
        </w:rPr>
        <w:t xml:space="preserve"> </w:t>
      </w:r>
      <w:r w:rsidR="007674B8">
        <w:t xml:space="preserve">are </w:t>
      </w:r>
      <w:bookmarkStart w:id="0" w:name="_GoBack"/>
      <w:bookmarkEnd w:id="0"/>
      <w:r w:rsidR="007674B8">
        <w:t>incorporated into the conference at appropriate</w:t>
      </w:r>
      <w:r w:rsidR="007674B8">
        <w:rPr>
          <w:spacing w:val="-27"/>
        </w:rPr>
        <w:t xml:space="preserve"> </w:t>
      </w:r>
      <w:r w:rsidR="007674B8">
        <w:t>times.</w:t>
      </w:r>
    </w:p>
    <w:p w14:paraId="0416E989" w14:textId="77777777" w:rsidR="00E73F9D" w:rsidRDefault="00E73F9D">
      <w:pPr>
        <w:jc w:val="both"/>
        <w:sectPr w:rsidR="00E73F9D">
          <w:pgSz w:w="11910" w:h="16840"/>
          <w:pgMar w:top="1580" w:right="1020" w:bottom="1220" w:left="1020" w:header="0" w:footer="1037" w:gutter="0"/>
          <w:cols w:space="720"/>
        </w:sectPr>
      </w:pPr>
    </w:p>
    <w:p w14:paraId="7E09D9B9" w14:textId="77777777" w:rsidR="00E73F9D" w:rsidRDefault="007674B8">
      <w:pPr>
        <w:pStyle w:val="Heading2"/>
        <w:spacing w:before="99"/>
        <w:ind w:left="112"/>
        <w:jc w:val="both"/>
        <w:rPr>
          <w:b w:val="0"/>
          <w:bCs w:val="0"/>
        </w:rPr>
      </w:pPr>
      <w:r>
        <w:lastRenderedPageBreak/>
        <w:t xml:space="preserve">Section Three </w:t>
      </w:r>
      <w:r>
        <w:rPr>
          <w:rFonts w:cs="Arial"/>
        </w:rPr>
        <w:t xml:space="preserve">– </w:t>
      </w:r>
      <w:r>
        <w:t>Conference Bidding</w:t>
      </w:r>
      <w:r>
        <w:rPr>
          <w:spacing w:val="-13"/>
        </w:rPr>
        <w:t xml:space="preserve"> </w:t>
      </w:r>
      <w:r>
        <w:t>Procedure</w:t>
      </w:r>
    </w:p>
    <w:p w14:paraId="5AF28DCF" w14:textId="77777777" w:rsidR="00E73F9D" w:rsidRDefault="00E73F9D">
      <w:pPr>
        <w:rPr>
          <w:rFonts w:ascii="Arial" w:eastAsia="Arial" w:hAnsi="Arial" w:cs="Arial"/>
          <w:b/>
          <w:bCs/>
          <w:sz w:val="24"/>
          <w:szCs w:val="24"/>
        </w:rPr>
      </w:pPr>
    </w:p>
    <w:p w14:paraId="263724EE" w14:textId="77777777" w:rsidR="00E73F9D" w:rsidRDefault="007674B8">
      <w:pPr>
        <w:pStyle w:val="BodyText"/>
        <w:ind w:left="112" w:right="117" w:firstLine="0"/>
        <w:jc w:val="both"/>
      </w:pPr>
      <w:r>
        <w:t>Responsibility for deciding the location of future annual CHME conferences lies</w:t>
      </w:r>
      <w:r>
        <w:rPr>
          <w:spacing w:val="48"/>
        </w:rPr>
        <w:t xml:space="preserve"> </w:t>
      </w:r>
      <w:r>
        <w:t>with</w:t>
      </w:r>
      <w:r>
        <w:rPr>
          <w:spacing w:val="-1"/>
        </w:rPr>
        <w:t xml:space="preserve"> </w:t>
      </w:r>
      <w:r>
        <w:t>Executive Committee. Agreement should be reached on conference locations for the</w:t>
      </w:r>
      <w:r>
        <w:rPr>
          <w:spacing w:val="58"/>
        </w:rPr>
        <w:t xml:space="preserve"> </w:t>
      </w:r>
      <w:r>
        <w:t>two years subsequent to the forthcoming</w:t>
      </w:r>
      <w:r>
        <w:rPr>
          <w:spacing w:val="-18"/>
        </w:rPr>
        <w:t xml:space="preserve"> </w:t>
      </w:r>
      <w:r>
        <w:t>conference.</w:t>
      </w:r>
    </w:p>
    <w:p w14:paraId="2C907310" w14:textId="77777777" w:rsidR="00E73F9D" w:rsidRDefault="00E73F9D">
      <w:pPr>
        <w:rPr>
          <w:rFonts w:ascii="Arial" w:eastAsia="Arial" w:hAnsi="Arial" w:cs="Arial"/>
          <w:sz w:val="24"/>
          <w:szCs w:val="24"/>
        </w:rPr>
      </w:pPr>
    </w:p>
    <w:p w14:paraId="3C9AF3EC" w14:textId="77777777" w:rsidR="00E73F9D" w:rsidRDefault="007674B8">
      <w:pPr>
        <w:pStyle w:val="Heading2"/>
        <w:ind w:left="112"/>
        <w:jc w:val="both"/>
        <w:rPr>
          <w:b w:val="0"/>
          <w:bCs w:val="0"/>
        </w:rPr>
      </w:pPr>
      <w:r>
        <w:t>Stages in the bid</w:t>
      </w:r>
      <w:r>
        <w:rPr>
          <w:spacing w:val="-8"/>
        </w:rPr>
        <w:t xml:space="preserve"> </w:t>
      </w:r>
      <w:r>
        <w:t>procedure</w:t>
      </w:r>
    </w:p>
    <w:p w14:paraId="1F8C66AC" w14:textId="77777777" w:rsidR="00E73F9D" w:rsidRDefault="00E73F9D">
      <w:pPr>
        <w:rPr>
          <w:rFonts w:ascii="Arial" w:eastAsia="Arial" w:hAnsi="Arial" w:cs="Arial"/>
          <w:b/>
          <w:bCs/>
          <w:sz w:val="24"/>
          <w:szCs w:val="24"/>
        </w:rPr>
      </w:pPr>
    </w:p>
    <w:p w14:paraId="684BA854" w14:textId="77777777" w:rsidR="00E73F9D" w:rsidRDefault="007674B8">
      <w:pPr>
        <w:pStyle w:val="ListParagraph"/>
        <w:numPr>
          <w:ilvl w:val="0"/>
          <w:numId w:val="7"/>
        </w:numPr>
        <w:tabs>
          <w:tab w:val="left" w:pos="654"/>
        </w:tabs>
        <w:ind w:right="109"/>
        <w:jc w:val="both"/>
        <w:rPr>
          <w:rFonts w:ascii="Arial" w:eastAsia="Arial" w:hAnsi="Arial" w:cs="Arial"/>
          <w:sz w:val="24"/>
          <w:szCs w:val="24"/>
        </w:rPr>
      </w:pPr>
      <w:r>
        <w:rPr>
          <w:rFonts w:ascii="Arial"/>
          <w:sz w:val="24"/>
        </w:rPr>
        <w:t>Potential host institutions for the annual conference scheduled for two years after</w:t>
      </w:r>
      <w:r>
        <w:rPr>
          <w:rFonts w:ascii="Arial"/>
          <w:spacing w:val="6"/>
          <w:sz w:val="24"/>
        </w:rPr>
        <w:t xml:space="preserve"> </w:t>
      </w:r>
      <w:r>
        <w:rPr>
          <w:rFonts w:ascii="Arial"/>
          <w:sz w:val="24"/>
        </w:rPr>
        <w:t>the forthcoming</w:t>
      </w:r>
      <w:r>
        <w:rPr>
          <w:rFonts w:ascii="Arial"/>
          <w:spacing w:val="34"/>
          <w:sz w:val="24"/>
        </w:rPr>
        <w:t xml:space="preserve"> </w:t>
      </w:r>
      <w:r>
        <w:rPr>
          <w:rFonts w:ascii="Arial"/>
          <w:sz w:val="24"/>
        </w:rPr>
        <w:t>conference</w:t>
      </w:r>
      <w:r>
        <w:rPr>
          <w:rFonts w:ascii="Arial"/>
          <w:spacing w:val="36"/>
          <w:sz w:val="24"/>
        </w:rPr>
        <w:t xml:space="preserve"> </w:t>
      </w:r>
      <w:r>
        <w:rPr>
          <w:rFonts w:ascii="Arial"/>
          <w:sz w:val="24"/>
        </w:rPr>
        <w:t>should</w:t>
      </w:r>
      <w:r>
        <w:rPr>
          <w:rFonts w:ascii="Arial"/>
          <w:spacing w:val="36"/>
          <w:sz w:val="24"/>
        </w:rPr>
        <w:t xml:space="preserve"> </w:t>
      </w:r>
      <w:r>
        <w:rPr>
          <w:rFonts w:ascii="Arial"/>
          <w:sz w:val="24"/>
        </w:rPr>
        <w:t>submit</w:t>
      </w:r>
      <w:r>
        <w:rPr>
          <w:rFonts w:ascii="Arial"/>
          <w:spacing w:val="33"/>
          <w:sz w:val="24"/>
        </w:rPr>
        <w:t xml:space="preserve"> </w:t>
      </w:r>
      <w:r>
        <w:rPr>
          <w:rFonts w:ascii="Arial"/>
          <w:sz w:val="24"/>
        </w:rPr>
        <w:t>a</w:t>
      </w:r>
      <w:r>
        <w:rPr>
          <w:rFonts w:ascii="Arial"/>
          <w:spacing w:val="36"/>
          <w:sz w:val="24"/>
        </w:rPr>
        <w:t xml:space="preserve"> </w:t>
      </w:r>
      <w:r>
        <w:rPr>
          <w:rFonts w:ascii="Arial"/>
          <w:sz w:val="24"/>
        </w:rPr>
        <w:t>proposal</w:t>
      </w:r>
      <w:r>
        <w:rPr>
          <w:rFonts w:ascii="Arial"/>
          <w:spacing w:val="35"/>
          <w:sz w:val="24"/>
        </w:rPr>
        <w:t xml:space="preserve"> </w:t>
      </w:r>
      <w:r>
        <w:rPr>
          <w:rFonts w:ascii="Arial"/>
          <w:sz w:val="24"/>
        </w:rPr>
        <w:t>to</w:t>
      </w:r>
      <w:r>
        <w:rPr>
          <w:rFonts w:ascii="Arial"/>
          <w:spacing w:val="36"/>
          <w:sz w:val="24"/>
        </w:rPr>
        <w:t xml:space="preserve"> </w:t>
      </w:r>
      <w:r>
        <w:rPr>
          <w:rFonts w:ascii="Arial"/>
          <w:sz w:val="24"/>
        </w:rPr>
        <w:t>the</w:t>
      </w:r>
      <w:r>
        <w:rPr>
          <w:rFonts w:ascii="Arial"/>
          <w:spacing w:val="36"/>
          <w:sz w:val="24"/>
        </w:rPr>
        <w:t xml:space="preserve"> </w:t>
      </w:r>
      <w:r>
        <w:rPr>
          <w:rFonts w:ascii="Arial"/>
          <w:sz w:val="24"/>
        </w:rPr>
        <w:t>CHME</w:t>
      </w:r>
      <w:r>
        <w:rPr>
          <w:rFonts w:ascii="Arial"/>
          <w:spacing w:val="36"/>
          <w:sz w:val="24"/>
        </w:rPr>
        <w:t xml:space="preserve"> </w:t>
      </w:r>
      <w:r>
        <w:rPr>
          <w:rFonts w:ascii="Arial"/>
          <w:sz w:val="24"/>
        </w:rPr>
        <w:t>Executive,</w:t>
      </w:r>
      <w:r>
        <w:rPr>
          <w:rFonts w:ascii="Arial"/>
          <w:spacing w:val="36"/>
          <w:sz w:val="24"/>
        </w:rPr>
        <w:t xml:space="preserve"> </w:t>
      </w:r>
      <w:r>
        <w:rPr>
          <w:rFonts w:ascii="Arial"/>
          <w:sz w:val="24"/>
        </w:rPr>
        <w:t>prior</w:t>
      </w:r>
      <w:r>
        <w:rPr>
          <w:rFonts w:ascii="Arial"/>
          <w:spacing w:val="35"/>
          <w:sz w:val="24"/>
        </w:rPr>
        <w:t xml:space="preserve"> </w:t>
      </w:r>
      <w:r>
        <w:rPr>
          <w:rFonts w:ascii="Arial"/>
          <w:sz w:val="24"/>
        </w:rPr>
        <w:t>to that</w:t>
      </w:r>
      <w:r>
        <w:rPr>
          <w:rFonts w:ascii="Arial"/>
          <w:spacing w:val="50"/>
          <w:sz w:val="24"/>
        </w:rPr>
        <w:t xml:space="preserve"> </w:t>
      </w:r>
      <w:r>
        <w:rPr>
          <w:rFonts w:ascii="Arial"/>
          <w:sz w:val="24"/>
        </w:rPr>
        <w:t>conference.</w:t>
      </w:r>
      <w:r>
        <w:rPr>
          <w:rFonts w:ascii="Arial"/>
          <w:spacing w:val="50"/>
          <w:sz w:val="24"/>
        </w:rPr>
        <w:t xml:space="preserve"> </w:t>
      </w:r>
      <w:r>
        <w:rPr>
          <w:rFonts w:ascii="Arial"/>
          <w:sz w:val="24"/>
        </w:rPr>
        <w:t>This</w:t>
      </w:r>
      <w:r>
        <w:rPr>
          <w:rFonts w:ascii="Arial"/>
          <w:spacing w:val="50"/>
          <w:sz w:val="24"/>
        </w:rPr>
        <w:t xml:space="preserve"> </w:t>
      </w:r>
      <w:r>
        <w:rPr>
          <w:rFonts w:ascii="Arial"/>
          <w:sz w:val="24"/>
        </w:rPr>
        <w:t>should</w:t>
      </w:r>
      <w:r>
        <w:rPr>
          <w:rFonts w:ascii="Arial"/>
          <w:spacing w:val="53"/>
          <w:sz w:val="24"/>
        </w:rPr>
        <w:t xml:space="preserve"> </w:t>
      </w:r>
      <w:r>
        <w:rPr>
          <w:rFonts w:ascii="Arial"/>
          <w:sz w:val="24"/>
        </w:rPr>
        <w:t>include</w:t>
      </w:r>
      <w:r>
        <w:rPr>
          <w:rFonts w:ascii="Arial"/>
          <w:spacing w:val="51"/>
          <w:sz w:val="24"/>
        </w:rPr>
        <w:t xml:space="preserve"> </w:t>
      </w:r>
      <w:r>
        <w:rPr>
          <w:rFonts w:ascii="Arial"/>
          <w:sz w:val="24"/>
        </w:rPr>
        <w:t>brief</w:t>
      </w:r>
      <w:r>
        <w:rPr>
          <w:rFonts w:ascii="Arial"/>
          <w:spacing w:val="50"/>
          <w:sz w:val="24"/>
        </w:rPr>
        <w:t xml:space="preserve"> </w:t>
      </w:r>
      <w:r>
        <w:rPr>
          <w:rFonts w:ascii="Arial"/>
          <w:sz w:val="24"/>
        </w:rPr>
        <w:t>commentary</w:t>
      </w:r>
      <w:r>
        <w:rPr>
          <w:rFonts w:ascii="Arial"/>
          <w:spacing w:val="49"/>
          <w:sz w:val="24"/>
        </w:rPr>
        <w:t xml:space="preserve"> </w:t>
      </w:r>
      <w:r>
        <w:rPr>
          <w:rFonts w:ascii="Arial"/>
          <w:sz w:val="24"/>
        </w:rPr>
        <w:t>on</w:t>
      </w:r>
      <w:r>
        <w:rPr>
          <w:rFonts w:ascii="Arial"/>
          <w:spacing w:val="51"/>
          <w:sz w:val="24"/>
        </w:rPr>
        <w:t xml:space="preserve"> </w:t>
      </w:r>
      <w:r>
        <w:rPr>
          <w:rFonts w:ascii="Arial"/>
          <w:sz w:val="24"/>
        </w:rPr>
        <w:t>how</w:t>
      </w:r>
      <w:r>
        <w:rPr>
          <w:rFonts w:ascii="Arial"/>
          <w:spacing w:val="47"/>
          <w:sz w:val="24"/>
        </w:rPr>
        <w:t xml:space="preserve"> </w:t>
      </w:r>
      <w:r>
        <w:rPr>
          <w:rFonts w:ascii="Arial"/>
          <w:sz w:val="24"/>
        </w:rPr>
        <w:t>the</w:t>
      </w:r>
      <w:r>
        <w:rPr>
          <w:rFonts w:ascii="Arial"/>
          <w:spacing w:val="51"/>
          <w:sz w:val="24"/>
        </w:rPr>
        <w:t xml:space="preserve"> </w:t>
      </w:r>
      <w:r>
        <w:rPr>
          <w:rFonts w:ascii="Arial"/>
          <w:sz w:val="24"/>
        </w:rPr>
        <w:t>potential</w:t>
      </w:r>
      <w:r>
        <w:rPr>
          <w:rFonts w:ascii="Arial"/>
          <w:spacing w:val="52"/>
          <w:sz w:val="24"/>
        </w:rPr>
        <w:t xml:space="preserve"> </w:t>
      </w:r>
      <w:r>
        <w:rPr>
          <w:rFonts w:ascii="Arial"/>
          <w:sz w:val="24"/>
        </w:rPr>
        <w:t>host</w:t>
      </w:r>
      <w:r>
        <w:rPr>
          <w:rFonts w:ascii="Arial"/>
          <w:w w:val="99"/>
          <w:sz w:val="24"/>
        </w:rPr>
        <w:t xml:space="preserve"> </w:t>
      </w:r>
      <w:r>
        <w:rPr>
          <w:rFonts w:ascii="Arial"/>
          <w:sz w:val="24"/>
        </w:rPr>
        <w:t>institution</w:t>
      </w:r>
      <w:r>
        <w:rPr>
          <w:rFonts w:ascii="Arial"/>
          <w:spacing w:val="21"/>
          <w:sz w:val="24"/>
        </w:rPr>
        <w:t xml:space="preserve"> </w:t>
      </w:r>
      <w:r>
        <w:rPr>
          <w:rFonts w:ascii="Arial"/>
          <w:sz w:val="24"/>
        </w:rPr>
        <w:t>intends</w:t>
      </w:r>
      <w:r>
        <w:rPr>
          <w:rFonts w:ascii="Arial"/>
          <w:spacing w:val="21"/>
          <w:sz w:val="24"/>
        </w:rPr>
        <w:t xml:space="preserve"> </w:t>
      </w:r>
      <w:r>
        <w:rPr>
          <w:rFonts w:ascii="Arial"/>
          <w:sz w:val="24"/>
        </w:rPr>
        <w:t>to</w:t>
      </w:r>
      <w:r>
        <w:rPr>
          <w:rFonts w:ascii="Arial"/>
          <w:spacing w:val="19"/>
          <w:sz w:val="24"/>
        </w:rPr>
        <w:t xml:space="preserve"> </w:t>
      </w:r>
      <w:r>
        <w:rPr>
          <w:rFonts w:ascii="Arial"/>
          <w:sz w:val="24"/>
        </w:rPr>
        <w:t>fulfill</w:t>
      </w:r>
      <w:r>
        <w:rPr>
          <w:rFonts w:ascii="Arial"/>
          <w:spacing w:val="20"/>
          <w:sz w:val="24"/>
        </w:rPr>
        <w:t xml:space="preserve"> </w:t>
      </w:r>
      <w:r>
        <w:rPr>
          <w:rFonts w:ascii="Arial"/>
          <w:sz w:val="24"/>
        </w:rPr>
        <w:t>the</w:t>
      </w:r>
      <w:r>
        <w:rPr>
          <w:rFonts w:ascii="Arial"/>
          <w:spacing w:val="19"/>
          <w:sz w:val="24"/>
        </w:rPr>
        <w:t xml:space="preserve"> </w:t>
      </w:r>
      <w:r>
        <w:rPr>
          <w:rFonts w:ascii="Arial"/>
          <w:sz w:val="24"/>
        </w:rPr>
        <w:t>conference</w:t>
      </w:r>
      <w:r>
        <w:rPr>
          <w:rFonts w:ascii="Arial"/>
          <w:spacing w:val="19"/>
          <w:sz w:val="24"/>
        </w:rPr>
        <w:t xml:space="preserve"> </w:t>
      </w:r>
      <w:r>
        <w:rPr>
          <w:rFonts w:ascii="Arial"/>
          <w:sz w:val="24"/>
        </w:rPr>
        <w:t>objectives</w:t>
      </w:r>
      <w:r>
        <w:rPr>
          <w:rFonts w:ascii="Arial"/>
          <w:spacing w:val="18"/>
          <w:sz w:val="24"/>
        </w:rPr>
        <w:t xml:space="preserve"> </w:t>
      </w:r>
      <w:r>
        <w:rPr>
          <w:rFonts w:ascii="Arial"/>
          <w:sz w:val="24"/>
        </w:rPr>
        <w:t>(refer</w:t>
      </w:r>
      <w:r>
        <w:rPr>
          <w:rFonts w:ascii="Arial"/>
          <w:spacing w:val="18"/>
          <w:sz w:val="24"/>
        </w:rPr>
        <w:t xml:space="preserve"> </w:t>
      </w:r>
      <w:r>
        <w:rPr>
          <w:rFonts w:ascii="Arial"/>
          <w:sz w:val="24"/>
        </w:rPr>
        <w:t>to</w:t>
      </w:r>
      <w:r>
        <w:rPr>
          <w:rFonts w:ascii="Arial"/>
          <w:spacing w:val="20"/>
          <w:sz w:val="24"/>
        </w:rPr>
        <w:t xml:space="preserve"> </w:t>
      </w:r>
      <w:r>
        <w:rPr>
          <w:rFonts w:ascii="Arial"/>
          <w:sz w:val="24"/>
        </w:rPr>
        <w:t>Section</w:t>
      </w:r>
      <w:r>
        <w:rPr>
          <w:rFonts w:ascii="Arial"/>
          <w:spacing w:val="19"/>
          <w:sz w:val="24"/>
        </w:rPr>
        <w:t xml:space="preserve"> </w:t>
      </w:r>
      <w:r>
        <w:rPr>
          <w:rFonts w:ascii="Arial"/>
          <w:sz w:val="24"/>
        </w:rPr>
        <w:t>One)</w:t>
      </w:r>
      <w:r>
        <w:rPr>
          <w:rFonts w:ascii="Arial"/>
          <w:spacing w:val="18"/>
          <w:sz w:val="24"/>
        </w:rPr>
        <w:t xml:space="preserve"> </w:t>
      </w:r>
      <w:r>
        <w:rPr>
          <w:rFonts w:ascii="Arial"/>
          <w:sz w:val="24"/>
        </w:rPr>
        <w:t>and</w:t>
      </w:r>
      <w:r>
        <w:rPr>
          <w:rFonts w:ascii="Arial"/>
          <w:spacing w:val="19"/>
          <w:sz w:val="24"/>
        </w:rPr>
        <w:t xml:space="preserve"> </w:t>
      </w:r>
      <w:r>
        <w:rPr>
          <w:rFonts w:ascii="Arial"/>
          <w:sz w:val="24"/>
        </w:rPr>
        <w:t>host</w:t>
      </w:r>
      <w:r>
        <w:rPr>
          <w:rFonts w:ascii="Arial"/>
          <w:w w:val="99"/>
          <w:sz w:val="24"/>
        </w:rPr>
        <w:t xml:space="preserve"> </w:t>
      </w:r>
      <w:r>
        <w:rPr>
          <w:rFonts w:ascii="Arial"/>
          <w:sz w:val="24"/>
        </w:rPr>
        <w:t>institution responsibilities (refer to Section Three). Please see Appendix 1 for</w:t>
      </w:r>
      <w:r>
        <w:rPr>
          <w:rFonts w:ascii="Arial"/>
          <w:spacing w:val="2"/>
          <w:sz w:val="24"/>
        </w:rPr>
        <w:t xml:space="preserve"> </w:t>
      </w:r>
      <w:r>
        <w:rPr>
          <w:rFonts w:ascii="Arial"/>
          <w:sz w:val="24"/>
        </w:rPr>
        <w:t>the outline</w:t>
      </w:r>
      <w:r>
        <w:rPr>
          <w:rFonts w:ascii="Arial"/>
          <w:spacing w:val="17"/>
          <w:sz w:val="24"/>
        </w:rPr>
        <w:t xml:space="preserve"> </w:t>
      </w:r>
      <w:r>
        <w:rPr>
          <w:rFonts w:ascii="Arial"/>
          <w:sz w:val="24"/>
        </w:rPr>
        <w:t>bid</w:t>
      </w:r>
      <w:r>
        <w:rPr>
          <w:rFonts w:ascii="Arial"/>
          <w:spacing w:val="17"/>
          <w:sz w:val="24"/>
        </w:rPr>
        <w:t xml:space="preserve"> </w:t>
      </w:r>
      <w:r>
        <w:rPr>
          <w:rFonts w:ascii="Arial"/>
          <w:sz w:val="24"/>
        </w:rPr>
        <w:t>document</w:t>
      </w:r>
      <w:r>
        <w:rPr>
          <w:rFonts w:ascii="Arial"/>
          <w:spacing w:val="17"/>
          <w:sz w:val="24"/>
        </w:rPr>
        <w:t xml:space="preserve"> </w:t>
      </w:r>
      <w:r>
        <w:rPr>
          <w:rFonts w:ascii="Arial"/>
          <w:sz w:val="24"/>
        </w:rPr>
        <w:t>which</w:t>
      </w:r>
      <w:r>
        <w:rPr>
          <w:rFonts w:ascii="Arial"/>
          <w:spacing w:val="17"/>
          <w:sz w:val="24"/>
        </w:rPr>
        <w:t xml:space="preserve"> </w:t>
      </w:r>
      <w:r>
        <w:rPr>
          <w:rFonts w:ascii="Arial"/>
          <w:sz w:val="24"/>
        </w:rPr>
        <w:t>should</w:t>
      </w:r>
      <w:r>
        <w:rPr>
          <w:rFonts w:ascii="Arial"/>
          <w:spacing w:val="16"/>
          <w:sz w:val="24"/>
        </w:rPr>
        <w:t xml:space="preserve"> </w:t>
      </w:r>
      <w:r>
        <w:rPr>
          <w:rFonts w:ascii="Arial"/>
          <w:sz w:val="24"/>
        </w:rPr>
        <w:t>be</w:t>
      </w:r>
      <w:r>
        <w:rPr>
          <w:rFonts w:ascii="Arial"/>
          <w:spacing w:val="17"/>
          <w:sz w:val="24"/>
        </w:rPr>
        <w:t xml:space="preserve"> </w:t>
      </w:r>
      <w:r>
        <w:rPr>
          <w:rFonts w:ascii="Arial"/>
          <w:sz w:val="24"/>
        </w:rPr>
        <w:t>completed</w:t>
      </w:r>
      <w:r>
        <w:rPr>
          <w:rFonts w:ascii="Arial"/>
          <w:spacing w:val="17"/>
          <w:sz w:val="24"/>
        </w:rPr>
        <w:t xml:space="preserve"> </w:t>
      </w:r>
      <w:r>
        <w:rPr>
          <w:rFonts w:ascii="Arial"/>
          <w:sz w:val="24"/>
        </w:rPr>
        <w:t>by</w:t>
      </w:r>
      <w:r>
        <w:rPr>
          <w:rFonts w:ascii="Arial"/>
          <w:spacing w:val="14"/>
          <w:sz w:val="24"/>
        </w:rPr>
        <w:t xml:space="preserve"> </w:t>
      </w:r>
      <w:r>
        <w:rPr>
          <w:rFonts w:ascii="Arial"/>
          <w:sz w:val="24"/>
        </w:rPr>
        <w:t>the</w:t>
      </w:r>
      <w:r>
        <w:rPr>
          <w:rFonts w:ascii="Arial"/>
          <w:spacing w:val="17"/>
          <w:sz w:val="24"/>
        </w:rPr>
        <w:t xml:space="preserve"> </w:t>
      </w:r>
      <w:r>
        <w:rPr>
          <w:rFonts w:ascii="Arial"/>
          <w:sz w:val="24"/>
        </w:rPr>
        <w:t>institution</w:t>
      </w:r>
      <w:r>
        <w:rPr>
          <w:rFonts w:ascii="Arial"/>
          <w:spacing w:val="17"/>
          <w:sz w:val="24"/>
        </w:rPr>
        <w:t xml:space="preserve"> </w:t>
      </w:r>
      <w:r>
        <w:rPr>
          <w:rFonts w:ascii="Arial"/>
          <w:sz w:val="24"/>
        </w:rPr>
        <w:t>wishing</w:t>
      </w:r>
      <w:r>
        <w:rPr>
          <w:rFonts w:ascii="Arial"/>
          <w:spacing w:val="14"/>
          <w:sz w:val="24"/>
        </w:rPr>
        <w:t xml:space="preserve"> </w:t>
      </w:r>
      <w:r>
        <w:rPr>
          <w:rFonts w:ascii="Arial"/>
          <w:sz w:val="24"/>
        </w:rPr>
        <w:t>to</w:t>
      </w:r>
      <w:r>
        <w:rPr>
          <w:rFonts w:ascii="Arial"/>
          <w:spacing w:val="17"/>
          <w:sz w:val="24"/>
        </w:rPr>
        <w:t xml:space="preserve"> </w:t>
      </w:r>
      <w:r>
        <w:rPr>
          <w:rFonts w:ascii="Arial"/>
          <w:sz w:val="24"/>
        </w:rPr>
        <w:t>host</w:t>
      </w:r>
      <w:r>
        <w:rPr>
          <w:rFonts w:ascii="Arial"/>
          <w:spacing w:val="16"/>
          <w:sz w:val="24"/>
        </w:rPr>
        <w:t xml:space="preserve"> </w:t>
      </w:r>
      <w:r>
        <w:rPr>
          <w:rFonts w:ascii="Arial"/>
          <w:sz w:val="24"/>
        </w:rPr>
        <w:t>a future</w:t>
      </w:r>
      <w:r>
        <w:rPr>
          <w:rFonts w:ascii="Arial"/>
          <w:spacing w:val="-1"/>
          <w:sz w:val="24"/>
        </w:rPr>
        <w:t xml:space="preserve"> </w:t>
      </w:r>
      <w:r>
        <w:rPr>
          <w:rFonts w:ascii="Arial"/>
          <w:sz w:val="24"/>
        </w:rPr>
        <w:t>conference.</w:t>
      </w:r>
    </w:p>
    <w:p w14:paraId="3985822C" w14:textId="77777777" w:rsidR="00E73F9D" w:rsidRDefault="00E73F9D">
      <w:pPr>
        <w:rPr>
          <w:rFonts w:ascii="Arial" w:eastAsia="Arial" w:hAnsi="Arial" w:cs="Arial"/>
          <w:sz w:val="24"/>
          <w:szCs w:val="24"/>
        </w:rPr>
      </w:pPr>
    </w:p>
    <w:p w14:paraId="51DF9BCA" w14:textId="77777777" w:rsidR="00E73F9D" w:rsidRDefault="007674B8">
      <w:pPr>
        <w:pStyle w:val="ListParagraph"/>
        <w:numPr>
          <w:ilvl w:val="0"/>
          <w:numId w:val="7"/>
        </w:numPr>
        <w:tabs>
          <w:tab w:val="left" w:pos="654"/>
        </w:tabs>
        <w:ind w:right="117"/>
        <w:jc w:val="both"/>
        <w:rPr>
          <w:rFonts w:ascii="Arial" w:eastAsia="Arial" w:hAnsi="Arial" w:cs="Arial"/>
          <w:sz w:val="24"/>
          <w:szCs w:val="24"/>
        </w:rPr>
      </w:pPr>
      <w:r>
        <w:rPr>
          <w:rFonts w:ascii="Arial"/>
          <w:sz w:val="24"/>
        </w:rPr>
        <w:t>Following objective consideration against broad criteria, the Executive Committee</w:t>
      </w:r>
      <w:r>
        <w:rPr>
          <w:rFonts w:ascii="Arial"/>
          <w:spacing w:val="29"/>
          <w:sz w:val="24"/>
        </w:rPr>
        <w:t xml:space="preserve"> </w:t>
      </w:r>
      <w:r>
        <w:rPr>
          <w:rFonts w:ascii="Arial"/>
          <w:sz w:val="24"/>
        </w:rPr>
        <w:t>will reach a decision about the lo</w:t>
      </w:r>
      <w:r w:rsidR="00F13E66">
        <w:rPr>
          <w:rFonts w:ascii="Arial"/>
          <w:sz w:val="24"/>
        </w:rPr>
        <w:t>cation of the annual conference</w:t>
      </w:r>
      <w:r>
        <w:rPr>
          <w:rFonts w:ascii="Arial"/>
          <w:sz w:val="24"/>
        </w:rPr>
        <w:t xml:space="preserve"> two years</w:t>
      </w:r>
      <w:r>
        <w:rPr>
          <w:rFonts w:ascii="Arial"/>
          <w:spacing w:val="35"/>
          <w:sz w:val="24"/>
        </w:rPr>
        <w:t xml:space="preserve"> </w:t>
      </w:r>
      <w:r>
        <w:rPr>
          <w:rFonts w:ascii="Arial"/>
          <w:sz w:val="24"/>
        </w:rPr>
        <w:t>hence.</w:t>
      </w:r>
      <w:r>
        <w:rPr>
          <w:rFonts w:ascii="Arial"/>
          <w:w w:val="99"/>
          <w:sz w:val="24"/>
        </w:rPr>
        <w:t xml:space="preserve"> </w:t>
      </w:r>
      <w:r>
        <w:rPr>
          <w:rFonts w:ascii="Arial"/>
          <w:sz w:val="24"/>
        </w:rPr>
        <w:t>These criteria are</w:t>
      </w:r>
      <w:r>
        <w:rPr>
          <w:rFonts w:ascii="Arial"/>
          <w:spacing w:val="-4"/>
          <w:sz w:val="24"/>
        </w:rPr>
        <w:t xml:space="preserve"> </w:t>
      </w:r>
      <w:r>
        <w:rPr>
          <w:rFonts w:ascii="Arial"/>
          <w:sz w:val="24"/>
        </w:rPr>
        <w:t>that:</w:t>
      </w:r>
    </w:p>
    <w:p w14:paraId="0A686B01" w14:textId="77777777" w:rsidR="00E73F9D" w:rsidRDefault="00E73F9D">
      <w:pPr>
        <w:rPr>
          <w:rFonts w:ascii="Arial" w:eastAsia="Arial" w:hAnsi="Arial" w:cs="Arial"/>
          <w:sz w:val="24"/>
          <w:szCs w:val="24"/>
        </w:rPr>
      </w:pPr>
    </w:p>
    <w:p w14:paraId="62DDB7F0" w14:textId="77777777" w:rsidR="00E73F9D" w:rsidRDefault="007674B8">
      <w:pPr>
        <w:pStyle w:val="ListParagraph"/>
        <w:numPr>
          <w:ilvl w:val="1"/>
          <w:numId w:val="7"/>
        </w:numPr>
        <w:tabs>
          <w:tab w:val="left" w:pos="1014"/>
        </w:tabs>
        <w:ind w:right="123"/>
        <w:rPr>
          <w:rFonts w:ascii="Arial" w:eastAsia="Arial" w:hAnsi="Arial" w:cs="Arial"/>
          <w:sz w:val="24"/>
          <w:szCs w:val="24"/>
        </w:rPr>
      </w:pPr>
      <w:r>
        <w:rPr>
          <w:rFonts w:ascii="Arial"/>
          <w:sz w:val="24"/>
        </w:rPr>
        <w:t>the institution must not have hosted the conference within the last six</w:t>
      </w:r>
      <w:r>
        <w:rPr>
          <w:rFonts w:ascii="Arial"/>
          <w:spacing w:val="-17"/>
          <w:sz w:val="24"/>
        </w:rPr>
        <w:t xml:space="preserve"> </w:t>
      </w:r>
      <w:r>
        <w:rPr>
          <w:rFonts w:ascii="Arial"/>
          <w:sz w:val="24"/>
        </w:rPr>
        <w:t>years;</w:t>
      </w:r>
    </w:p>
    <w:p w14:paraId="6EE66354" w14:textId="77777777" w:rsidR="00E73F9D" w:rsidRDefault="007674B8">
      <w:pPr>
        <w:pStyle w:val="ListParagraph"/>
        <w:numPr>
          <w:ilvl w:val="1"/>
          <w:numId w:val="7"/>
        </w:numPr>
        <w:tabs>
          <w:tab w:val="left" w:pos="1014"/>
        </w:tabs>
        <w:ind w:right="123"/>
        <w:rPr>
          <w:rFonts w:ascii="Arial" w:eastAsia="Arial" w:hAnsi="Arial" w:cs="Arial"/>
          <w:sz w:val="24"/>
          <w:szCs w:val="24"/>
        </w:rPr>
      </w:pPr>
      <w:r>
        <w:rPr>
          <w:rFonts w:ascii="Arial"/>
          <w:sz w:val="24"/>
        </w:rPr>
        <w:t>if possible, effort should be made to avoid holding successive conferences in</w:t>
      </w:r>
      <w:r>
        <w:rPr>
          <w:rFonts w:ascii="Arial"/>
          <w:spacing w:val="32"/>
          <w:sz w:val="24"/>
        </w:rPr>
        <w:t xml:space="preserve"> </w:t>
      </w:r>
      <w:r>
        <w:rPr>
          <w:rFonts w:ascii="Arial"/>
          <w:sz w:val="24"/>
        </w:rPr>
        <w:t>the same geographic location of the</w:t>
      </w:r>
      <w:r>
        <w:rPr>
          <w:rFonts w:ascii="Arial"/>
          <w:spacing w:val="-2"/>
          <w:sz w:val="24"/>
        </w:rPr>
        <w:t xml:space="preserve"> </w:t>
      </w:r>
      <w:r>
        <w:rPr>
          <w:rFonts w:ascii="Arial"/>
          <w:sz w:val="24"/>
        </w:rPr>
        <w:t>UK;</w:t>
      </w:r>
    </w:p>
    <w:p w14:paraId="177D71FF" w14:textId="77777777" w:rsidR="00E73F9D" w:rsidRDefault="007674B8">
      <w:pPr>
        <w:pStyle w:val="ListParagraph"/>
        <w:numPr>
          <w:ilvl w:val="1"/>
          <w:numId w:val="7"/>
        </w:numPr>
        <w:tabs>
          <w:tab w:val="left" w:pos="1014"/>
        </w:tabs>
        <w:ind w:right="123"/>
        <w:rPr>
          <w:rFonts w:ascii="Arial" w:eastAsia="Arial" w:hAnsi="Arial" w:cs="Arial"/>
          <w:sz w:val="24"/>
          <w:szCs w:val="24"/>
        </w:rPr>
      </w:pPr>
      <w:r>
        <w:rPr>
          <w:rFonts w:ascii="Arial" w:eastAsia="Arial" w:hAnsi="Arial" w:cs="Arial"/>
          <w:sz w:val="24"/>
          <w:szCs w:val="24"/>
        </w:rPr>
        <w:t>on</w:t>
      </w:r>
      <w:r>
        <w:rPr>
          <w:rFonts w:ascii="Arial" w:eastAsia="Arial" w:hAnsi="Arial" w:cs="Arial"/>
          <w:spacing w:val="19"/>
          <w:sz w:val="24"/>
          <w:szCs w:val="24"/>
        </w:rPr>
        <w:t xml:space="preserve"> </w:t>
      </w:r>
      <w:r>
        <w:rPr>
          <w:rFonts w:ascii="Arial" w:eastAsia="Arial" w:hAnsi="Arial" w:cs="Arial"/>
          <w:sz w:val="24"/>
          <w:szCs w:val="24"/>
        </w:rPr>
        <w:t>the</w:t>
      </w:r>
      <w:r>
        <w:rPr>
          <w:rFonts w:ascii="Arial" w:eastAsia="Arial" w:hAnsi="Arial" w:cs="Arial"/>
          <w:spacing w:val="19"/>
          <w:sz w:val="24"/>
          <w:szCs w:val="24"/>
        </w:rPr>
        <w:t xml:space="preserve"> </w:t>
      </w:r>
      <w:r>
        <w:rPr>
          <w:rFonts w:ascii="Arial" w:eastAsia="Arial" w:hAnsi="Arial" w:cs="Arial"/>
          <w:sz w:val="24"/>
          <w:szCs w:val="24"/>
        </w:rPr>
        <w:t>basis</w:t>
      </w:r>
      <w:r>
        <w:rPr>
          <w:rFonts w:ascii="Arial" w:eastAsia="Arial" w:hAnsi="Arial" w:cs="Arial"/>
          <w:spacing w:val="18"/>
          <w:sz w:val="24"/>
          <w:szCs w:val="24"/>
        </w:rPr>
        <w:t xml:space="preserve"> </w:t>
      </w:r>
      <w:r>
        <w:rPr>
          <w:rFonts w:ascii="Arial" w:eastAsia="Arial" w:hAnsi="Arial" w:cs="Arial"/>
          <w:sz w:val="24"/>
          <w:szCs w:val="24"/>
        </w:rPr>
        <w:t>of</w:t>
      </w:r>
      <w:r>
        <w:rPr>
          <w:rFonts w:ascii="Arial" w:eastAsia="Arial" w:hAnsi="Arial" w:cs="Arial"/>
          <w:spacing w:val="19"/>
          <w:sz w:val="24"/>
          <w:szCs w:val="24"/>
        </w:rPr>
        <w:t xml:space="preserve"> </w:t>
      </w:r>
      <w:r>
        <w:rPr>
          <w:rFonts w:ascii="Arial" w:eastAsia="Arial" w:hAnsi="Arial" w:cs="Arial"/>
          <w:sz w:val="24"/>
          <w:szCs w:val="24"/>
        </w:rPr>
        <w:t>evidence</w:t>
      </w:r>
      <w:r>
        <w:rPr>
          <w:rFonts w:ascii="Arial" w:eastAsia="Arial" w:hAnsi="Arial" w:cs="Arial"/>
          <w:spacing w:val="19"/>
          <w:sz w:val="24"/>
          <w:szCs w:val="24"/>
        </w:rPr>
        <w:t xml:space="preserve"> </w:t>
      </w:r>
      <w:r>
        <w:rPr>
          <w:rFonts w:ascii="Arial" w:eastAsia="Arial" w:hAnsi="Arial" w:cs="Arial"/>
          <w:sz w:val="24"/>
          <w:szCs w:val="24"/>
        </w:rPr>
        <w:t>provided</w:t>
      </w:r>
      <w:r>
        <w:rPr>
          <w:rFonts w:ascii="Arial" w:eastAsia="Arial" w:hAnsi="Arial" w:cs="Arial"/>
          <w:spacing w:val="19"/>
          <w:sz w:val="24"/>
          <w:szCs w:val="24"/>
        </w:rPr>
        <w:t xml:space="preserve"> </w:t>
      </w:r>
      <w:r>
        <w:rPr>
          <w:rFonts w:ascii="Arial" w:eastAsia="Arial" w:hAnsi="Arial" w:cs="Arial"/>
          <w:sz w:val="24"/>
          <w:szCs w:val="24"/>
        </w:rPr>
        <w:t>within</w:t>
      </w:r>
      <w:r>
        <w:rPr>
          <w:rFonts w:ascii="Arial" w:eastAsia="Arial" w:hAnsi="Arial" w:cs="Arial"/>
          <w:spacing w:val="19"/>
          <w:sz w:val="24"/>
          <w:szCs w:val="24"/>
        </w:rPr>
        <w:t xml:space="preserve"> </w:t>
      </w:r>
      <w:r>
        <w:rPr>
          <w:rFonts w:ascii="Arial" w:eastAsia="Arial" w:hAnsi="Arial" w:cs="Arial"/>
          <w:sz w:val="24"/>
          <w:szCs w:val="24"/>
        </w:rPr>
        <w:t>the</w:t>
      </w:r>
      <w:r>
        <w:rPr>
          <w:rFonts w:ascii="Arial" w:eastAsia="Arial" w:hAnsi="Arial" w:cs="Arial"/>
          <w:spacing w:val="17"/>
          <w:sz w:val="24"/>
          <w:szCs w:val="24"/>
        </w:rPr>
        <w:t xml:space="preserve"> </w:t>
      </w:r>
      <w:r>
        <w:rPr>
          <w:rFonts w:ascii="Arial" w:eastAsia="Arial" w:hAnsi="Arial" w:cs="Arial"/>
          <w:sz w:val="24"/>
          <w:szCs w:val="24"/>
        </w:rPr>
        <w:t>statements</w:t>
      </w:r>
      <w:r>
        <w:rPr>
          <w:rFonts w:ascii="Arial" w:eastAsia="Arial" w:hAnsi="Arial" w:cs="Arial"/>
          <w:spacing w:val="19"/>
          <w:sz w:val="24"/>
          <w:szCs w:val="24"/>
        </w:rPr>
        <w:t xml:space="preserve"> </w:t>
      </w:r>
      <w:r>
        <w:rPr>
          <w:rFonts w:ascii="Arial" w:eastAsia="Arial" w:hAnsi="Arial" w:cs="Arial"/>
          <w:sz w:val="24"/>
          <w:szCs w:val="24"/>
        </w:rPr>
        <w:t>of</w:t>
      </w:r>
      <w:r>
        <w:rPr>
          <w:rFonts w:ascii="Arial" w:eastAsia="Arial" w:hAnsi="Arial" w:cs="Arial"/>
          <w:spacing w:val="21"/>
          <w:sz w:val="24"/>
          <w:szCs w:val="24"/>
        </w:rPr>
        <w:t xml:space="preserve"> </w:t>
      </w:r>
      <w:r>
        <w:rPr>
          <w:rFonts w:ascii="Arial" w:eastAsia="Arial" w:hAnsi="Arial" w:cs="Arial"/>
          <w:sz w:val="24"/>
          <w:szCs w:val="24"/>
        </w:rPr>
        <w:t>intent,</w:t>
      </w:r>
      <w:r>
        <w:rPr>
          <w:rFonts w:ascii="Arial" w:eastAsia="Arial" w:hAnsi="Arial" w:cs="Arial"/>
          <w:spacing w:val="17"/>
          <w:sz w:val="24"/>
          <w:szCs w:val="24"/>
        </w:rPr>
        <w:t xml:space="preserve"> </w:t>
      </w:r>
      <w:r>
        <w:rPr>
          <w:rFonts w:ascii="Arial" w:eastAsia="Arial" w:hAnsi="Arial" w:cs="Arial"/>
          <w:sz w:val="24"/>
          <w:szCs w:val="24"/>
        </w:rPr>
        <w:t>to</w:t>
      </w:r>
      <w:r>
        <w:rPr>
          <w:rFonts w:ascii="Arial" w:eastAsia="Arial" w:hAnsi="Arial" w:cs="Arial"/>
          <w:spacing w:val="19"/>
          <w:sz w:val="24"/>
          <w:szCs w:val="24"/>
        </w:rPr>
        <w:t xml:space="preserve"> </w:t>
      </w:r>
      <w:r>
        <w:rPr>
          <w:rFonts w:ascii="Arial" w:eastAsia="Arial" w:hAnsi="Arial" w:cs="Arial"/>
          <w:sz w:val="24"/>
          <w:szCs w:val="24"/>
        </w:rPr>
        <w:t>what</w:t>
      </w:r>
      <w:r>
        <w:rPr>
          <w:rFonts w:ascii="Arial" w:eastAsia="Arial" w:hAnsi="Arial" w:cs="Arial"/>
          <w:spacing w:val="19"/>
          <w:sz w:val="24"/>
          <w:szCs w:val="24"/>
        </w:rPr>
        <w:t xml:space="preserve"> </w:t>
      </w:r>
      <w:r>
        <w:rPr>
          <w:rFonts w:ascii="Arial" w:eastAsia="Arial" w:hAnsi="Arial" w:cs="Arial"/>
          <w:sz w:val="24"/>
          <w:szCs w:val="24"/>
        </w:rPr>
        <w:t>extent</w:t>
      </w:r>
      <w:r>
        <w:rPr>
          <w:rFonts w:ascii="Arial" w:eastAsia="Arial" w:hAnsi="Arial" w:cs="Arial"/>
          <w:w w:val="99"/>
          <w:sz w:val="24"/>
          <w:szCs w:val="24"/>
        </w:rPr>
        <w:t xml:space="preserve"> </w:t>
      </w:r>
      <w:r>
        <w:rPr>
          <w:rFonts w:ascii="Arial" w:eastAsia="Arial" w:hAnsi="Arial" w:cs="Arial"/>
          <w:sz w:val="24"/>
          <w:szCs w:val="24"/>
        </w:rPr>
        <w:t>are institutions likely to meet the conference objectives 1–8 (refer to Section</w:t>
      </w:r>
      <w:r>
        <w:rPr>
          <w:rFonts w:ascii="Arial" w:eastAsia="Arial" w:hAnsi="Arial" w:cs="Arial"/>
          <w:spacing w:val="-30"/>
          <w:sz w:val="24"/>
          <w:szCs w:val="24"/>
        </w:rPr>
        <w:t xml:space="preserve"> </w:t>
      </w:r>
      <w:r>
        <w:rPr>
          <w:rFonts w:ascii="Arial" w:eastAsia="Arial" w:hAnsi="Arial" w:cs="Arial"/>
          <w:sz w:val="24"/>
          <w:szCs w:val="24"/>
        </w:rPr>
        <w:t>One).</w:t>
      </w:r>
    </w:p>
    <w:p w14:paraId="428B0D71" w14:textId="77777777" w:rsidR="00E73F9D" w:rsidRDefault="00E73F9D">
      <w:pPr>
        <w:spacing w:before="9"/>
        <w:rPr>
          <w:rFonts w:ascii="Arial" w:eastAsia="Arial" w:hAnsi="Arial" w:cs="Arial"/>
          <w:sz w:val="23"/>
          <w:szCs w:val="23"/>
        </w:rPr>
      </w:pPr>
    </w:p>
    <w:p w14:paraId="6B8F7EAA" w14:textId="77777777" w:rsidR="00E73F9D" w:rsidRDefault="007674B8">
      <w:pPr>
        <w:pStyle w:val="BodyText"/>
        <w:ind w:left="653" w:right="112" w:hanging="541"/>
        <w:jc w:val="both"/>
      </w:pPr>
      <w:r>
        <w:t>4.</w:t>
      </w:r>
      <w:r>
        <w:rPr>
          <w:spacing w:val="66"/>
        </w:rPr>
        <w:t xml:space="preserve"> </w:t>
      </w:r>
      <w:r>
        <w:t>The CHME Executive Committee (or appointed nominee) is responsible</w:t>
      </w:r>
      <w:r>
        <w:rPr>
          <w:spacing w:val="52"/>
        </w:rPr>
        <w:t xml:space="preserve"> </w:t>
      </w:r>
      <w:r>
        <w:t>for communicating</w:t>
      </w:r>
      <w:r>
        <w:rPr>
          <w:spacing w:val="49"/>
        </w:rPr>
        <w:t xml:space="preserve"> </w:t>
      </w:r>
      <w:r>
        <w:t>the</w:t>
      </w:r>
      <w:r>
        <w:rPr>
          <w:spacing w:val="48"/>
        </w:rPr>
        <w:t xml:space="preserve"> </w:t>
      </w:r>
      <w:r>
        <w:t>decision</w:t>
      </w:r>
      <w:r>
        <w:rPr>
          <w:spacing w:val="51"/>
        </w:rPr>
        <w:t xml:space="preserve"> </w:t>
      </w:r>
      <w:r>
        <w:t>on</w:t>
      </w:r>
      <w:r>
        <w:rPr>
          <w:spacing w:val="51"/>
        </w:rPr>
        <w:t xml:space="preserve"> </w:t>
      </w:r>
      <w:r>
        <w:t>location</w:t>
      </w:r>
      <w:r>
        <w:rPr>
          <w:spacing w:val="51"/>
        </w:rPr>
        <w:t xml:space="preserve"> </w:t>
      </w:r>
      <w:r>
        <w:t>to</w:t>
      </w:r>
      <w:r>
        <w:rPr>
          <w:spacing w:val="48"/>
        </w:rPr>
        <w:t xml:space="preserve"> </w:t>
      </w:r>
      <w:r>
        <w:t>all</w:t>
      </w:r>
      <w:r>
        <w:rPr>
          <w:spacing w:val="49"/>
        </w:rPr>
        <w:t xml:space="preserve"> </w:t>
      </w:r>
      <w:r>
        <w:t>contacts</w:t>
      </w:r>
      <w:r>
        <w:rPr>
          <w:spacing w:val="48"/>
        </w:rPr>
        <w:t xml:space="preserve"> </w:t>
      </w:r>
      <w:r>
        <w:t>from</w:t>
      </w:r>
      <w:r>
        <w:rPr>
          <w:spacing w:val="51"/>
        </w:rPr>
        <w:t xml:space="preserve"> </w:t>
      </w:r>
      <w:r>
        <w:t>institutes</w:t>
      </w:r>
      <w:r>
        <w:rPr>
          <w:spacing w:val="47"/>
        </w:rPr>
        <w:t xml:space="preserve"> </w:t>
      </w:r>
      <w:r>
        <w:t>from</w:t>
      </w:r>
      <w:r>
        <w:rPr>
          <w:spacing w:val="51"/>
        </w:rPr>
        <w:t xml:space="preserve"> </w:t>
      </w:r>
      <w:r>
        <w:t>which</w:t>
      </w:r>
      <w:r>
        <w:rPr>
          <w:spacing w:val="-1"/>
        </w:rPr>
        <w:t xml:space="preserve"> </w:t>
      </w:r>
      <w:r>
        <w:t>statements of intent were submitted. The decision should then be reported at the next</w:t>
      </w:r>
      <w:r>
        <w:rPr>
          <w:w w:val="99"/>
        </w:rPr>
        <w:t xml:space="preserve"> </w:t>
      </w:r>
      <w:r>
        <w:t>Executive Committee meeting and posted on the CHME</w:t>
      </w:r>
      <w:r>
        <w:rPr>
          <w:spacing w:val="-19"/>
        </w:rPr>
        <w:t xml:space="preserve"> </w:t>
      </w:r>
      <w:r>
        <w:t>web-site.</w:t>
      </w:r>
    </w:p>
    <w:p w14:paraId="7AFB3F0F" w14:textId="77777777" w:rsidR="00E73F9D" w:rsidRDefault="00E73F9D">
      <w:pPr>
        <w:jc w:val="both"/>
        <w:sectPr w:rsidR="00E73F9D">
          <w:pgSz w:w="11910" w:h="16840"/>
          <w:pgMar w:top="1580" w:right="1020" w:bottom="1220" w:left="1020" w:header="0" w:footer="1037" w:gutter="0"/>
          <w:cols w:space="720"/>
        </w:sectPr>
      </w:pPr>
    </w:p>
    <w:p w14:paraId="13AF13AB" w14:textId="77777777" w:rsidR="00E73F9D" w:rsidRDefault="007674B8">
      <w:pPr>
        <w:pStyle w:val="Heading2"/>
        <w:spacing w:before="99"/>
        <w:ind w:left="112"/>
        <w:jc w:val="both"/>
        <w:rPr>
          <w:b w:val="0"/>
          <w:bCs w:val="0"/>
        </w:rPr>
      </w:pPr>
      <w:r>
        <w:lastRenderedPageBreak/>
        <w:t xml:space="preserve">Section Four </w:t>
      </w:r>
      <w:r>
        <w:rPr>
          <w:rFonts w:cs="Arial"/>
        </w:rPr>
        <w:t xml:space="preserve">– </w:t>
      </w:r>
      <w:r>
        <w:t>Responsibilities of the Host</w:t>
      </w:r>
      <w:r>
        <w:rPr>
          <w:spacing w:val="-15"/>
        </w:rPr>
        <w:t xml:space="preserve"> </w:t>
      </w:r>
      <w:r>
        <w:t>Organisation</w:t>
      </w:r>
    </w:p>
    <w:p w14:paraId="3E924C48" w14:textId="77777777" w:rsidR="00E73F9D" w:rsidRDefault="00E73F9D">
      <w:pPr>
        <w:rPr>
          <w:rFonts w:ascii="Arial" w:eastAsia="Arial" w:hAnsi="Arial" w:cs="Arial"/>
          <w:b/>
          <w:bCs/>
          <w:sz w:val="24"/>
          <w:szCs w:val="24"/>
        </w:rPr>
      </w:pPr>
    </w:p>
    <w:p w14:paraId="0D8532BD" w14:textId="77777777" w:rsidR="00E73F9D" w:rsidRDefault="007674B8">
      <w:pPr>
        <w:pStyle w:val="BodyText"/>
        <w:ind w:left="112" w:right="116" w:firstLine="0"/>
        <w:jc w:val="both"/>
      </w:pPr>
      <w:r>
        <w:t>The host institution is given autonomy to organise and manage the annual conference</w:t>
      </w:r>
      <w:r>
        <w:rPr>
          <w:spacing w:val="13"/>
        </w:rPr>
        <w:t xml:space="preserve"> </w:t>
      </w:r>
      <w:r>
        <w:t>and in</w:t>
      </w:r>
      <w:r>
        <w:rPr>
          <w:spacing w:val="31"/>
        </w:rPr>
        <w:t xml:space="preserve"> </w:t>
      </w:r>
      <w:r>
        <w:t>doing</w:t>
      </w:r>
      <w:r>
        <w:rPr>
          <w:spacing w:val="30"/>
        </w:rPr>
        <w:t xml:space="preserve"> </w:t>
      </w:r>
      <w:r>
        <w:t>so</w:t>
      </w:r>
      <w:r>
        <w:rPr>
          <w:spacing w:val="31"/>
        </w:rPr>
        <w:t xml:space="preserve"> </w:t>
      </w:r>
      <w:r>
        <w:t>accepts</w:t>
      </w:r>
      <w:r>
        <w:rPr>
          <w:spacing w:val="31"/>
        </w:rPr>
        <w:t xml:space="preserve"> </w:t>
      </w:r>
      <w:r>
        <w:t>all</w:t>
      </w:r>
      <w:r>
        <w:rPr>
          <w:spacing w:val="31"/>
        </w:rPr>
        <w:t xml:space="preserve"> </w:t>
      </w:r>
      <w:r>
        <w:t>associated</w:t>
      </w:r>
      <w:r>
        <w:rPr>
          <w:spacing w:val="30"/>
        </w:rPr>
        <w:t xml:space="preserve"> </w:t>
      </w:r>
      <w:r>
        <w:t>financial</w:t>
      </w:r>
      <w:r>
        <w:rPr>
          <w:spacing w:val="28"/>
        </w:rPr>
        <w:t xml:space="preserve"> </w:t>
      </w:r>
      <w:r>
        <w:t>risk.</w:t>
      </w:r>
      <w:r>
        <w:rPr>
          <w:spacing w:val="31"/>
        </w:rPr>
        <w:t xml:space="preserve"> </w:t>
      </w:r>
      <w:r>
        <w:t>Through</w:t>
      </w:r>
      <w:r>
        <w:rPr>
          <w:spacing w:val="31"/>
        </w:rPr>
        <w:t xml:space="preserve"> </w:t>
      </w:r>
      <w:r>
        <w:t>the</w:t>
      </w:r>
      <w:r>
        <w:rPr>
          <w:spacing w:val="31"/>
        </w:rPr>
        <w:t xml:space="preserve"> </w:t>
      </w:r>
      <w:r>
        <w:t>provision</w:t>
      </w:r>
      <w:r>
        <w:rPr>
          <w:spacing w:val="31"/>
        </w:rPr>
        <w:t xml:space="preserve"> </w:t>
      </w:r>
      <w:r>
        <w:t>of</w:t>
      </w:r>
      <w:r>
        <w:rPr>
          <w:spacing w:val="33"/>
        </w:rPr>
        <w:t xml:space="preserve"> </w:t>
      </w:r>
      <w:r>
        <w:t>guidance,</w:t>
      </w:r>
      <w:r>
        <w:rPr>
          <w:spacing w:val="31"/>
        </w:rPr>
        <w:t xml:space="preserve"> </w:t>
      </w:r>
      <w:r>
        <w:t>the Executive</w:t>
      </w:r>
      <w:r>
        <w:rPr>
          <w:spacing w:val="31"/>
        </w:rPr>
        <w:t xml:space="preserve"> </w:t>
      </w:r>
      <w:r>
        <w:t>Committee</w:t>
      </w:r>
      <w:r>
        <w:rPr>
          <w:spacing w:val="29"/>
        </w:rPr>
        <w:t xml:space="preserve"> </w:t>
      </w:r>
      <w:r>
        <w:t>must</w:t>
      </w:r>
      <w:r>
        <w:rPr>
          <w:spacing w:val="31"/>
        </w:rPr>
        <w:t xml:space="preserve"> </w:t>
      </w:r>
      <w:r>
        <w:t>seek</w:t>
      </w:r>
      <w:r>
        <w:rPr>
          <w:spacing w:val="31"/>
        </w:rPr>
        <w:t xml:space="preserve"> </w:t>
      </w:r>
      <w:r>
        <w:t>to</w:t>
      </w:r>
      <w:r>
        <w:rPr>
          <w:spacing w:val="31"/>
        </w:rPr>
        <w:t xml:space="preserve"> </w:t>
      </w:r>
      <w:r>
        <w:t>ensure</w:t>
      </w:r>
      <w:r>
        <w:rPr>
          <w:spacing w:val="31"/>
        </w:rPr>
        <w:t xml:space="preserve"> </w:t>
      </w:r>
      <w:r>
        <w:t>that</w:t>
      </w:r>
      <w:r>
        <w:rPr>
          <w:spacing w:val="31"/>
        </w:rPr>
        <w:t xml:space="preserve"> </w:t>
      </w:r>
      <w:r>
        <w:t>the</w:t>
      </w:r>
      <w:r>
        <w:rPr>
          <w:spacing w:val="29"/>
        </w:rPr>
        <w:t xml:space="preserve"> </w:t>
      </w:r>
      <w:r>
        <w:t>host</w:t>
      </w:r>
      <w:r>
        <w:rPr>
          <w:spacing w:val="31"/>
        </w:rPr>
        <w:t xml:space="preserve"> </w:t>
      </w:r>
      <w:r>
        <w:t>institution</w:t>
      </w:r>
      <w:r>
        <w:rPr>
          <w:spacing w:val="29"/>
        </w:rPr>
        <w:t xml:space="preserve"> </w:t>
      </w:r>
      <w:r>
        <w:t>fulfils</w:t>
      </w:r>
      <w:r>
        <w:rPr>
          <w:spacing w:val="31"/>
        </w:rPr>
        <w:t xml:space="preserve"> </w:t>
      </w:r>
      <w:r>
        <w:t>the</w:t>
      </w:r>
      <w:r>
        <w:rPr>
          <w:spacing w:val="31"/>
        </w:rPr>
        <w:t xml:space="preserve"> </w:t>
      </w:r>
      <w:r>
        <w:t>conference objectives (refer to Section One). The responsibilities of each party are outlined</w:t>
      </w:r>
      <w:r>
        <w:rPr>
          <w:spacing w:val="-39"/>
        </w:rPr>
        <w:t xml:space="preserve"> </w:t>
      </w:r>
      <w:r>
        <w:t>below.</w:t>
      </w:r>
    </w:p>
    <w:p w14:paraId="49F82233" w14:textId="77777777" w:rsidR="00E73F9D" w:rsidRDefault="00E73F9D">
      <w:pPr>
        <w:rPr>
          <w:rFonts w:ascii="Arial" w:eastAsia="Arial" w:hAnsi="Arial" w:cs="Arial"/>
          <w:sz w:val="24"/>
          <w:szCs w:val="24"/>
        </w:rPr>
      </w:pPr>
    </w:p>
    <w:p w14:paraId="4F44D871" w14:textId="77777777" w:rsidR="00E73F9D" w:rsidRDefault="007674B8">
      <w:pPr>
        <w:pStyle w:val="Heading2"/>
        <w:ind w:left="112"/>
        <w:jc w:val="both"/>
        <w:rPr>
          <w:b w:val="0"/>
          <w:bCs w:val="0"/>
        </w:rPr>
      </w:pPr>
      <w:r>
        <w:t>Specific responsibilities of the host</w:t>
      </w:r>
      <w:r>
        <w:rPr>
          <w:spacing w:val="-10"/>
        </w:rPr>
        <w:t xml:space="preserve"> </w:t>
      </w:r>
      <w:r>
        <w:t>institution:</w:t>
      </w:r>
    </w:p>
    <w:p w14:paraId="1F303FB1" w14:textId="77777777" w:rsidR="00E73F9D" w:rsidRDefault="00E73F9D">
      <w:pPr>
        <w:rPr>
          <w:rFonts w:ascii="Arial" w:eastAsia="Arial" w:hAnsi="Arial" w:cs="Arial"/>
          <w:b/>
          <w:bCs/>
          <w:sz w:val="24"/>
          <w:szCs w:val="24"/>
        </w:rPr>
      </w:pPr>
    </w:p>
    <w:p w14:paraId="19083E92" w14:textId="77777777" w:rsidR="00E73F9D" w:rsidRDefault="007674B8">
      <w:pPr>
        <w:pStyle w:val="ListParagraph"/>
        <w:numPr>
          <w:ilvl w:val="0"/>
          <w:numId w:val="6"/>
        </w:numPr>
        <w:tabs>
          <w:tab w:val="left" w:pos="654"/>
        </w:tabs>
        <w:jc w:val="both"/>
        <w:rPr>
          <w:rFonts w:ascii="Arial" w:eastAsia="Arial" w:hAnsi="Arial" w:cs="Arial"/>
          <w:sz w:val="24"/>
          <w:szCs w:val="24"/>
        </w:rPr>
      </w:pPr>
      <w:r>
        <w:rPr>
          <w:rFonts w:ascii="Arial"/>
          <w:b/>
          <w:sz w:val="24"/>
        </w:rPr>
        <w:t>Finance:</w:t>
      </w:r>
    </w:p>
    <w:p w14:paraId="6C5535A3" w14:textId="77777777" w:rsidR="00E73F9D" w:rsidRDefault="00E73F9D">
      <w:pPr>
        <w:spacing w:before="1"/>
        <w:rPr>
          <w:rFonts w:ascii="Arial" w:eastAsia="Arial" w:hAnsi="Arial" w:cs="Arial"/>
          <w:b/>
          <w:bCs/>
          <w:sz w:val="24"/>
          <w:szCs w:val="24"/>
        </w:rPr>
      </w:pPr>
    </w:p>
    <w:p w14:paraId="1BF79CD0" w14:textId="77777777" w:rsidR="00E73F9D" w:rsidRDefault="007674B8">
      <w:pPr>
        <w:pStyle w:val="ListParagraph"/>
        <w:numPr>
          <w:ilvl w:val="1"/>
          <w:numId w:val="6"/>
        </w:numPr>
        <w:tabs>
          <w:tab w:val="left" w:pos="1194"/>
        </w:tabs>
        <w:ind w:right="1001"/>
        <w:rPr>
          <w:rFonts w:ascii="Arial" w:eastAsia="Arial" w:hAnsi="Arial" w:cs="Arial"/>
          <w:sz w:val="24"/>
          <w:szCs w:val="24"/>
        </w:rPr>
      </w:pPr>
      <w:r>
        <w:rPr>
          <w:rFonts w:ascii="Arial"/>
          <w:sz w:val="24"/>
        </w:rPr>
        <w:t>Preparation and management of the conference</w:t>
      </w:r>
      <w:r>
        <w:rPr>
          <w:rFonts w:ascii="Arial"/>
          <w:spacing w:val="-9"/>
          <w:sz w:val="24"/>
        </w:rPr>
        <w:t xml:space="preserve"> </w:t>
      </w:r>
      <w:r>
        <w:rPr>
          <w:rFonts w:ascii="Arial"/>
          <w:sz w:val="24"/>
        </w:rPr>
        <w:t>budget;</w:t>
      </w:r>
    </w:p>
    <w:p w14:paraId="05478EF0" w14:textId="77777777" w:rsidR="00E73F9D" w:rsidRDefault="007674B8">
      <w:pPr>
        <w:pStyle w:val="ListParagraph"/>
        <w:numPr>
          <w:ilvl w:val="1"/>
          <w:numId w:val="6"/>
        </w:numPr>
        <w:tabs>
          <w:tab w:val="left" w:pos="1194"/>
        </w:tabs>
        <w:ind w:right="123"/>
        <w:rPr>
          <w:rFonts w:ascii="Arial" w:eastAsia="Arial" w:hAnsi="Arial" w:cs="Arial"/>
          <w:sz w:val="24"/>
          <w:szCs w:val="24"/>
        </w:rPr>
      </w:pPr>
      <w:r>
        <w:rPr>
          <w:rFonts w:ascii="Arial"/>
          <w:sz w:val="24"/>
        </w:rPr>
        <w:t>Attraction of financial sponsorship and negotiation for sponsorship</w:t>
      </w:r>
      <w:r>
        <w:rPr>
          <w:rFonts w:ascii="Arial"/>
          <w:spacing w:val="-15"/>
          <w:sz w:val="24"/>
        </w:rPr>
        <w:t xml:space="preserve"> </w:t>
      </w:r>
      <w:r>
        <w:rPr>
          <w:rFonts w:ascii="Arial"/>
          <w:sz w:val="24"/>
        </w:rPr>
        <w:t>packages;</w:t>
      </w:r>
    </w:p>
    <w:p w14:paraId="25434995" w14:textId="77777777" w:rsidR="00E73F9D" w:rsidRDefault="007674B8">
      <w:pPr>
        <w:pStyle w:val="ListParagraph"/>
        <w:numPr>
          <w:ilvl w:val="1"/>
          <w:numId w:val="6"/>
        </w:numPr>
        <w:tabs>
          <w:tab w:val="left" w:pos="1194"/>
        </w:tabs>
        <w:ind w:right="1001"/>
        <w:rPr>
          <w:rFonts w:ascii="Arial" w:eastAsia="Arial" w:hAnsi="Arial" w:cs="Arial"/>
          <w:sz w:val="24"/>
          <w:szCs w:val="24"/>
        </w:rPr>
      </w:pPr>
      <w:r>
        <w:rPr>
          <w:rFonts w:ascii="Arial"/>
          <w:sz w:val="24"/>
        </w:rPr>
        <w:t>Settlement of financial</w:t>
      </w:r>
      <w:r>
        <w:rPr>
          <w:rFonts w:ascii="Arial"/>
          <w:spacing w:val="-6"/>
          <w:sz w:val="24"/>
        </w:rPr>
        <w:t xml:space="preserve"> </w:t>
      </w:r>
      <w:r>
        <w:rPr>
          <w:rFonts w:ascii="Arial"/>
          <w:sz w:val="24"/>
        </w:rPr>
        <w:t>commitments;</w:t>
      </w:r>
    </w:p>
    <w:p w14:paraId="216A9C0B" w14:textId="77777777" w:rsidR="00E73F9D" w:rsidRDefault="007674B8">
      <w:pPr>
        <w:pStyle w:val="ListParagraph"/>
        <w:numPr>
          <w:ilvl w:val="1"/>
          <w:numId w:val="6"/>
        </w:numPr>
        <w:tabs>
          <w:tab w:val="left" w:pos="1194"/>
        </w:tabs>
        <w:ind w:right="123"/>
        <w:rPr>
          <w:rFonts w:ascii="Arial" w:eastAsia="Arial" w:hAnsi="Arial" w:cs="Arial"/>
          <w:sz w:val="24"/>
          <w:szCs w:val="24"/>
        </w:rPr>
      </w:pPr>
      <w:r>
        <w:rPr>
          <w:rFonts w:ascii="Arial"/>
          <w:sz w:val="24"/>
        </w:rPr>
        <w:t>Collection of conference fees from all delegates and provision of</w:t>
      </w:r>
      <w:r>
        <w:rPr>
          <w:rFonts w:ascii="Arial"/>
          <w:spacing w:val="-16"/>
          <w:sz w:val="24"/>
        </w:rPr>
        <w:t xml:space="preserve"> </w:t>
      </w:r>
      <w:r>
        <w:rPr>
          <w:rFonts w:ascii="Arial"/>
          <w:sz w:val="24"/>
        </w:rPr>
        <w:t>receipts;</w:t>
      </w:r>
    </w:p>
    <w:p w14:paraId="11F10D58" w14:textId="77777777" w:rsidR="00E73F9D" w:rsidRDefault="007674B8">
      <w:pPr>
        <w:pStyle w:val="ListParagraph"/>
        <w:numPr>
          <w:ilvl w:val="1"/>
          <w:numId w:val="6"/>
        </w:numPr>
        <w:tabs>
          <w:tab w:val="left" w:pos="1194"/>
        </w:tabs>
        <w:ind w:right="1001"/>
        <w:rPr>
          <w:rFonts w:ascii="Arial" w:eastAsia="Arial" w:hAnsi="Arial" w:cs="Arial"/>
          <w:sz w:val="24"/>
          <w:szCs w:val="24"/>
        </w:rPr>
      </w:pPr>
      <w:r>
        <w:rPr>
          <w:rFonts w:ascii="Arial"/>
          <w:sz w:val="24"/>
        </w:rPr>
        <w:t>Ensure that there is a preferential rate offered for CHME</w:t>
      </w:r>
      <w:r>
        <w:rPr>
          <w:rFonts w:ascii="Arial"/>
          <w:spacing w:val="-14"/>
          <w:sz w:val="24"/>
        </w:rPr>
        <w:t xml:space="preserve"> </w:t>
      </w:r>
      <w:r w:rsidR="00F13E66">
        <w:rPr>
          <w:rFonts w:ascii="Arial"/>
          <w:spacing w:val="-14"/>
          <w:sz w:val="24"/>
        </w:rPr>
        <w:t xml:space="preserve">member </w:t>
      </w:r>
      <w:r>
        <w:rPr>
          <w:rFonts w:ascii="Arial"/>
          <w:sz w:val="24"/>
        </w:rPr>
        <w:t>delegates</w:t>
      </w:r>
      <w:r w:rsidR="00F13E66">
        <w:rPr>
          <w:rFonts w:ascii="Arial"/>
          <w:sz w:val="24"/>
        </w:rPr>
        <w:t xml:space="preserve"> and CHME Fellows</w:t>
      </w:r>
      <w:r>
        <w:rPr>
          <w:rFonts w:ascii="Arial"/>
          <w:sz w:val="24"/>
        </w:rPr>
        <w:t>;</w:t>
      </w:r>
    </w:p>
    <w:p w14:paraId="6799970C" w14:textId="77777777" w:rsidR="00E73F9D" w:rsidRPr="00BF5810" w:rsidRDefault="007674B8" w:rsidP="00BF5810">
      <w:pPr>
        <w:pStyle w:val="ListParagraph"/>
        <w:numPr>
          <w:ilvl w:val="1"/>
          <w:numId w:val="6"/>
        </w:numPr>
        <w:tabs>
          <w:tab w:val="left" w:pos="1194"/>
        </w:tabs>
        <w:ind w:right="1001"/>
        <w:rPr>
          <w:rFonts w:ascii="Arial" w:eastAsia="Arial" w:hAnsi="Arial" w:cs="Arial"/>
          <w:sz w:val="24"/>
          <w:szCs w:val="24"/>
        </w:rPr>
      </w:pPr>
      <w:r>
        <w:rPr>
          <w:rFonts w:ascii="Arial"/>
          <w:sz w:val="24"/>
        </w:rPr>
        <w:t>Underwrite all financial</w:t>
      </w:r>
      <w:r>
        <w:rPr>
          <w:rFonts w:ascii="Arial"/>
          <w:spacing w:val="-4"/>
          <w:sz w:val="24"/>
        </w:rPr>
        <w:t xml:space="preserve"> </w:t>
      </w:r>
      <w:r>
        <w:rPr>
          <w:rFonts w:ascii="Arial"/>
          <w:sz w:val="24"/>
        </w:rPr>
        <w:t>commitments.</w:t>
      </w:r>
    </w:p>
    <w:p w14:paraId="0A449C67" w14:textId="77777777" w:rsidR="00E73F9D" w:rsidRDefault="007674B8">
      <w:pPr>
        <w:pStyle w:val="BodyText"/>
        <w:ind w:left="112" w:right="123" w:firstLine="0"/>
      </w:pPr>
      <w:r>
        <w:t>NB. any financial surpluses as a result of the organizing the conference are retained by</w:t>
      </w:r>
      <w:r>
        <w:rPr>
          <w:spacing w:val="-27"/>
        </w:rPr>
        <w:t xml:space="preserve"> </w:t>
      </w:r>
      <w:r>
        <w:t>the host</w:t>
      </w:r>
      <w:r>
        <w:rPr>
          <w:spacing w:val="-3"/>
        </w:rPr>
        <w:t xml:space="preserve"> </w:t>
      </w:r>
      <w:r>
        <w:t>institution.</w:t>
      </w:r>
    </w:p>
    <w:p w14:paraId="0530C442" w14:textId="77777777" w:rsidR="00E73F9D" w:rsidRDefault="00E73F9D">
      <w:pPr>
        <w:rPr>
          <w:rFonts w:ascii="Arial" w:eastAsia="Arial" w:hAnsi="Arial" w:cs="Arial"/>
          <w:sz w:val="24"/>
          <w:szCs w:val="24"/>
        </w:rPr>
      </w:pPr>
    </w:p>
    <w:p w14:paraId="3AE5CB3A" w14:textId="77777777" w:rsidR="00E73F9D" w:rsidRDefault="007674B8">
      <w:pPr>
        <w:pStyle w:val="Heading2"/>
        <w:numPr>
          <w:ilvl w:val="0"/>
          <w:numId w:val="6"/>
        </w:numPr>
        <w:tabs>
          <w:tab w:val="left" w:pos="654"/>
        </w:tabs>
        <w:jc w:val="both"/>
        <w:rPr>
          <w:b w:val="0"/>
          <w:bCs w:val="0"/>
        </w:rPr>
      </w:pPr>
      <w:r>
        <w:t>Venue:</w:t>
      </w:r>
    </w:p>
    <w:p w14:paraId="1CB25334" w14:textId="77777777" w:rsidR="00E73F9D" w:rsidRDefault="00E73F9D">
      <w:pPr>
        <w:rPr>
          <w:rFonts w:ascii="Arial" w:eastAsia="Arial" w:hAnsi="Arial" w:cs="Arial"/>
          <w:b/>
          <w:bCs/>
          <w:sz w:val="24"/>
          <w:szCs w:val="24"/>
        </w:rPr>
      </w:pPr>
    </w:p>
    <w:p w14:paraId="002EB149" w14:textId="77777777" w:rsidR="00E73F9D" w:rsidRDefault="007674B8">
      <w:pPr>
        <w:pStyle w:val="ListParagraph"/>
        <w:numPr>
          <w:ilvl w:val="1"/>
          <w:numId w:val="6"/>
        </w:numPr>
        <w:tabs>
          <w:tab w:val="left" w:pos="1194"/>
        </w:tabs>
        <w:ind w:right="1001"/>
        <w:rPr>
          <w:rFonts w:ascii="Arial" w:eastAsia="Arial" w:hAnsi="Arial" w:cs="Arial"/>
          <w:sz w:val="24"/>
          <w:szCs w:val="24"/>
        </w:rPr>
      </w:pPr>
      <w:r>
        <w:rPr>
          <w:rFonts w:ascii="Arial"/>
          <w:sz w:val="24"/>
        </w:rPr>
        <w:t>Securing of appropriate venues for all formal and social elements of</w:t>
      </w:r>
      <w:r>
        <w:rPr>
          <w:rFonts w:ascii="Arial"/>
          <w:spacing w:val="11"/>
          <w:sz w:val="24"/>
        </w:rPr>
        <w:t xml:space="preserve"> </w:t>
      </w:r>
      <w:r>
        <w:rPr>
          <w:rFonts w:ascii="Arial"/>
          <w:sz w:val="24"/>
        </w:rPr>
        <w:t>the conference</w:t>
      </w:r>
      <w:r>
        <w:rPr>
          <w:rFonts w:ascii="Arial"/>
          <w:spacing w:val="-3"/>
          <w:sz w:val="24"/>
        </w:rPr>
        <w:t xml:space="preserve"> </w:t>
      </w:r>
      <w:r>
        <w:rPr>
          <w:rFonts w:ascii="Arial"/>
          <w:sz w:val="24"/>
        </w:rPr>
        <w:t>programme;</w:t>
      </w:r>
    </w:p>
    <w:p w14:paraId="1A53E443" w14:textId="77777777" w:rsidR="00E73F9D" w:rsidRDefault="007674B8">
      <w:pPr>
        <w:pStyle w:val="ListParagraph"/>
        <w:numPr>
          <w:ilvl w:val="1"/>
          <w:numId w:val="6"/>
        </w:numPr>
        <w:tabs>
          <w:tab w:val="left" w:pos="1194"/>
        </w:tabs>
        <w:ind w:right="110"/>
        <w:jc w:val="both"/>
        <w:rPr>
          <w:rFonts w:ascii="Arial" w:eastAsia="Arial" w:hAnsi="Arial" w:cs="Arial"/>
          <w:sz w:val="24"/>
          <w:szCs w:val="24"/>
        </w:rPr>
      </w:pPr>
      <w:r>
        <w:rPr>
          <w:rFonts w:ascii="Arial"/>
          <w:sz w:val="24"/>
        </w:rPr>
        <w:t>Identification of a selection of appropriately priced accommodation options</w:t>
      </w:r>
      <w:r>
        <w:rPr>
          <w:rFonts w:ascii="Arial"/>
          <w:spacing w:val="49"/>
          <w:sz w:val="24"/>
        </w:rPr>
        <w:t xml:space="preserve"> </w:t>
      </w:r>
      <w:r>
        <w:rPr>
          <w:rFonts w:ascii="Arial"/>
          <w:sz w:val="24"/>
        </w:rPr>
        <w:t>and,</w:t>
      </w:r>
      <w:r>
        <w:rPr>
          <w:rFonts w:ascii="Arial"/>
          <w:w w:val="99"/>
          <w:sz w:val="24"/>
        </w:rPr>
        <w:t xml:space="preserve"> </w:t>
      </w:r>
      <w:r>
        <w:rPr>
          <w:rFonts w:ascii="Arial"/>
          <w:sz w:val="24"/>
        </w:rPr>
        <w:t>if possible, the negotiation of delegate packages with said</w:t>
      </w:r>
      <w:r>
        <w:rPr>
          <w:rFonts w:ascii="Arial"/>
          <w:spacing w:val="49"/>
          <w:sz w:val="24"/>
        </w:rPr>
        <w:t xml:space="preserve"> </w:t>
      </w:r>
      <w:r>
        <w:rPr>
          <w:rFonts w:ascii="Arial"/>
          <w:sz w:val="24"/>
        </w:rPr>
        <w:t>accommodation providers;</w:t>
      </w:r>
    </w:p>
    <w:p w14:paraId="1F688E4C" w14:textId="77777777" w:rsidR="00E73F9D" w:rsidRDefault="007674B8">
      <w:pPr>
        <w:pStyle w:val="ListParagraph"/>
        <w:numPr>
          <w:ilvl w:val="1"/>
          <w:numId w:val="6"/>
        </w:numPr>
        <w:tabs>
          <w:tab w:val="left" w:pos="1194"/>
        </w:tabs>
        <w:ind w:right="123"/>
        <w:rPr>
          <w:rFonts w:ascii="Arial" w:eastAsia="Arial" w:hAnsi="Arial" w:cs="Arial"/>
          <w:sz w:val="24"/>
          <w:szCs w:val="24"/>
        </w:rPr>
      </w:pPr>
      <w:r>
        <w:rPr>
          <w:rFonts w:ascii="Arial"/>
          <w:sz w:val="24"/>
        </w:rPr>
        <w:t>Communication to all delegates of information regarding travelling to</w:t>
      </w:r>
      <w:r>
        <w:rPr>
          <w:rFonts w:ascii="Arial"/>
          <w:spacing w:val="20"/>
          <w:sz w:val="24"/>
        </w:rPr>
        <w:t xml:space="preserve"> </w:t>
      </w:r>
      <w:r>
        <w:rPr>
          <w:rFonts w:ascii="Arial"/>
          <w:sz w:val="24"/>
        </w:rPr>
        <w:t>the conference</w:t>
      </w:r>
      <w:r>
        <w:rPr>
          <w:rFonts w:ascii="Arial"/>
          <w:spacing w:val="-1"/>
          <w:sz w:val="24"/>
        </w:rPr>
        <w:t xml:space="preserve"> </w:t>
      </w:r>
      <w:r>
        <w:rPr>
          <w:rFonts w:ascii="Arial"/>
          <w:sz w:val="24"/>
        </w:rPr>
        <w:t>venue.</w:t>
      </w:r>
    </w:p>
    <w:p w14:paraId="0927C50C" w14:textId="77777777" w:rsidR="00E73F9D" w:rsidRDefault="00E73F9D">
      <w:pPr>
        <w:rPr>
          <w:rFonts w:ascii="Arial" w:eastAsia="Arial" w:hAnsi="Arial" w:cs="Arial"/>
          <w:sz w:val="24"/>
          <w:szCs w:val="24"/>
        </w:rPr>
      </w:pPr>
    </w:p>
    <w:p w14:paraId="55BF1554" w14:textId="77777777" w:rsidR="00E73F9D" w:rsidRDefault="007674B8">
      <w:pPr>
        <w:pStyle w:val="Heading2"/>
        <w:numPr>
          <w:ilvl w:val="0"/>
          <w:numId w:val="6"/>
        </w:numPr>
        <w:tabs>
          <w:tab w:val="left" w:pos="654"/>
        </w:tabs>
        <w:jc w:val="both"/>
        <w:rPr>
          <w:b w:val="0"/>
          <w:bCs w:val="0"/>
        </w:rPr>
      </w:pPr>
      <w:r>
        <w:t>Programme development and</w:t>
      </w:r>
      <w:r>
        <w:rPr>
          <w:spacing w:val="-1"/>
        </w:rPr>
        <w:t xml:space="preserve"> </w:t>
      </w:r>
      <w:r>
        <w:t>management:</w:t>
      </w:r>
    </w:p>
    <w:p w14:paraId="1EA22BA8" w14:textId="77777777" w:rsidR="00E73F9D" w:rsidRDefault="00E73F9D">
      <w:pPr>
        <w:rPr>
          <w:rFonts w:ascii="Arial" w:eastAsia="Arial" w:hAnsi="Arial" w:cs="Arial"/>
          <w:b/>
          <w:bCs/>
          <w:sz w:val="24"/>
          <w:szCs w:val="24"/>
        </w:rPr>
      </w:pPr>
    </w:p>
    <w:p w14:paraId="4E719456" w14:textId="77777777" w:rsidR="00E73F9D" w:rsidRDefault="007674B8">
      <w:pPr>
        <w:pStyle w:val="ListParagraph"/>
        <w:numPr>
          <w:ilvl w:val="1"/>
          <w:numId w:val="6"/>
        </w:numPr>
        <w:tabs>
          <w:tab w:val="left" w:pos="1182"/>
        </w:tabs>
        <w:ind w:right="1001"/>
        <w:rPr>
          <w:rFonts w:ascii="Arial" w:eastAsia="Arial" w:hAnsi="Arial" w:cs="Arial"/>
          <w:sz w:val="24"/>
          <w:szCs w:val="24"/>
        </w:rPr>
      </w:pPr>
      <w:r>
        <w:rPr>
          <w:rFonts w:ascii="Arial"/>
          <w:sz w:val="24"/>
        </w:rPr>
        <w:t>Identification and communication of an overall theme of the</w:t>
      </w:r>
      <w:r>
        <w:rPr>
          <w:rFonts w:ascii="Arial"/>
          <w:spacing w:val="-14"/>
          <w:sz w:val="24"/>
        </w:rPr>
        <w:t xml:space="preserve"> </w:t>
      </w:r>
      <w:r>
        <w:rPr>
          <w:rFonts w:ascii="Arial"/>
          <w:sz w:val="24"/>
        </w:rPr>
        <w:t>conference;</w:t>
      </w:r>
    </w:p>
    <w:p w14:paraId="76548BF1" w14:textId="77777777" w:rsidR="00E73F9D" w:rsidRDefault="007674B8">
      <w:pPr>
        <w:pStyle w:val="ListParagraph"/>
        <w:numPr>
          <w:ilvl w:val="1"/>
          <w:numId w:val="6"/>
        </w:numPr>
        <w:tabs>
          <w:tab w:val="left" w:pos="1194"/>
        </w:tabs>
        <w:ind w:right="112"/>
        <w:jc w:val="both"/>
        <w:rPr>
          <w:rFonts w:ascii="Arial" w:eastAsia="Arial" w:hAnsi="Arial" w:cs="Arial"/>
          <w:sz w:val="24"/>
          <w:szCs w:val="24"/>
        </w:rPr>
      </w:pPr>
      <w:r>
        <w:rPr>
          <w:rFonts w:ascii="Arial"/>
          <w:sz w:val="24"/>
        </w:rPr>
        <w:t>Ensuring that the programme reflects current major research themes</w:t>
      </w:r>
      <w:r>
        <w:rPr>
          <w:rFonts w:ascii="Arial"/>
          <w:spacing w:val="65"/>
          <w:sz w:val="24"/>
        </w:rPr>
        <w:t xml:space="preserve"> </w:t>
      </w:r>
      <w:r>
        <w:rPr>
          <w:rFonts w:ascii="Arial"/>
          <w:sz w:val="24"/>
        </w:rPr>
        <w:t>in hospitality management, hospitality studies, learning and teaching; and</w:t>
      </w:r>
      <w:r>
        <w:rPr>
          <w:rFonts w:ascii="Arial"/>
          <w:spacing w:val="11"/>
          <w:sz w:val="24"/>
        </w:rPr>
        <w:t xml:space="preserve"> </w:t>
      </w:r>
      <w:r>
        <w:rPr>
          <w:rFonts w:ascii="Arial"/>
          <w:sz w:val="24"/>
        </w:rPr>
        <w:t>tourism,</w:t>
      </w:r>
      <w:r>
        <w:rPr>
          <w:rFonts w:ascii="Arial"/>
          <w:w w:val="99"/>
          <w:sz w:val="24"/>
        </w:rPr>
        <w:t xml:space="preserve"> </w:t>
      </w:r>
      <w:r>
        <w:rPr>
          <w:rFonts w:ascii="Arial"/>
          <w:sz w:val="24"/>
        </w:rPr>
        <w:t>leisure and events</w:t>
      </w:r>
      <w:r>
        <w:rPr>
          <w:rFonts w:ascii="Arial"/>
          <w:spacing w:val="-4"/>
          <w:sz w:val="24"/>
        </w:rPr>
        <w:t xml:space="preserve"> </w:t>
      </w:r>
      <w:r>
        <w:rPr>
          <w:rFonts w:ascii="Arial"/>
          <w:sz w:val="24"/>
        </w:rPr>
        <w:t>management;</w:t>
      </w:r>
    </w:p>
    <w:p w14:paraId="2489A18D" w14:textId="77777777" w:rsidR="00E73F9D" w:rsidRDefault="007674B8">
      <w:pPr>
        <w:pStyle w:val="ListParagraph"/>
        <w:numPr>
          <w:ilvl w:val="1"/>
          <w:numId w:val="6"/>
        </w:numPr>
        <w:tabs>
          <w:tab w:val="left" w:pos="1129"/>
        </w:tabs>
        <w:ind w:right="123"/>
        <w:rPr>
          <w:rFonts w:ascii="Arial" w:eastAsia="Arial" w:hAnsi="Arial" w:cs="Arial"/>
          <w:sz w:val="24"/>
          <w:szCs w:val="24"/>
        </w:rPr>
      </w:pPr>
      <w:r>
        <w:rPr>
          <w:rFonts w:ascii="Arial"/>
          <w:sz w:val="24"/>
        </w:rPr>
        <w:t>Supporting the appropriate academic areas and themes as a means of</w:t>
      </w:r>
      <w:r>
        <w:rPr>
          <w:rFonts w:ascii="Arial"/>
          <w:spacing w:val="15"/>
          <w:sz w:val="24"/>
        </w:rPr>
        <w:t xml:space="preserve"> </w:t>
      </w:r>
      <w:r>
        <w:rPr>
          <w:rFonts w:ascii="Arial"/>
          <w:sz w:val="24"/>
        </w:rPr>
        <w:t>achieving</w:t>
      </w:r>
      <w:r>
        <w:rPr>
          <w:rFonts w:ascii="Arial"/>
          <w:spacing w:val="-1"/>
          <w:sz w:val="24"/>
        </w:rPr>
        <w:t xml:space="preserve"> </w:t>
      </w:r>
      <w:r>
        <w:rPr>
          <w:rFonts w:ascii="Arial"/>
          <w:sz w:val="24"/>
        </w:rPr>
        <w:t>the overall aim of the</w:t>
      </w:r>
      <w:r>
        <w:rPr>
          <w:rFonts w:ascii="Arial"/>
          <w:spacing w:val="-3"/>
          <w:sz w:val="24"/>
        </w:rPr>
        <w:t xml:space="preserve"> </w:t>
      </w:r>
      <w:r w:rsidR="00B2541E">
        <w:rPr>
          <w:rFonts w:ascii="Arial"/>
          <w:sz w:val="24"/>
        </w:rPr>
        <w:t>conferenc</w:t>
      </w:r>
      <w:r>
        <w:rPr>
          <w:rFonts w:ascii="Arial"/>
          <w:sz w:val="24"/>
        </w:rPr>
        <w:t>e.</w:t>
      </w:r>
    </w:p>
    <w:p w14:paraId="4F076195" w14:textId="77777777" w:rsidR="00E73F9D" w:rsidRDefault="007674B8">
      <w:pPr>
        <w:pStyle w:val="ListParagraph"/>
        <w:numPr>
          <w:ilvl w:val="1"/>
          <w:numId w:val="6"/>
        </w:numPr>
        <w:tabs>
          <w:tab w:val="left" w:pos="1158"/>
        </w:tabs>
        <w:ind w:right="123"/>
        <w:rPr>
          <w:rFonts w:ascii="Arial" w:eastAsia="Arial" w:hAnsi="Arial" w:cs="Arial"/>
          <w:sz w:val="24"/>
          <w:szCs w:val="24"/>
        </w:rPr>
      </w:pPr>
      <w:r>
        <w:rPr>
          <w:rFonts w:ascii="Arial"/>
          <w:sz w:val="24"/>
        </w:rPr>
        <w:t>Organising the academic element of the conference. This would include the</w:t>
      </w:r>
      <w:r>
        <w:rPr>
          <w:rFonts w:ascii="Arial"/>
          <w:spacing w:val="59"/>
          <w:sz w:val="24"/>
        </w:rPr>
        <w:t xml:space="preserve"> </w:t>
      </w:r>
      <w:r>
        <w:rPr>
          <w:rFonts w:ascii="Arial"/>
          <w:sz w:val="24"/>
        </w:rPr>
        <w:t>call</w:t>
      </w:r>
      <w:r>
        <w:rPr>
          <w:rFonts w:ascii="Arial"/>
          <w:spacing w:val="-1"/>
          <w:sz w:val="24"/>
        </w:rPr>
        <w:t xml:space="preserve"> </w:t>
      </w:r>
      <w:r>
        <w:rPr>
          <w:rFonts w:ascii="Arial"/>
          <w:sz w:val="24"/>
        </w:rPr>
        <w:t>for papers and liaising with theme/track</w:t>
      </w:r>
      <w:r>
        <w:rPr>
          <w:rFonts w:ascii="Arial"/>
          <w:spacing w:val="-4"/>
          <w:sz w:val="24"/>
        </w:rPr>
        <w:t xml:space="preserve"> </w:t>
      </w:r>
      <w:r>
        <w:rPr>
          <w:rFonts w:ascii="Arial"/>
          <w:sz w:val="24"/>
        </w:rPr>
        <w:t>chairs;</w:t>
      </w:r>
    </w:p>
    <w:p w14:paraId="69377648" w14:textId="77777777" w:rsidR="00E73F9D" w:rsidRPr="000B22D0" w:rsidRDefault="007674B8" w:rsidP="00977959">
      <w:pPr>
        <w:pStyle w:val="ListParagraph"/>
        <w:numPr>
          <w:ilvl w:val="1"/>
          <w:numId w:val="6"/>
        </w:numPr>
        <w:tabs>
          <w:tab w:val="left" w:pos="1194"/>
        </w:tabs>
        <w:ind w:right="1001"/>
        <w:rPr>
          <w:rFonts w:ascii="Arial" w:eastAsia="Arial" w:hAnsi="Arial" w:cs="Arial"/>
          <w:sz w:val="24"/>
          <w:szCs w:val="24"/>
        </w:rPr>
      </w:pPr>
      <w:r w:rsidRPr="00767B62">
        <w:rPr>
          <w:rFonts w:ascii="Arial"/>
          <w:sz w:val="24"/>
        </w:rPr>
        <w:t>Securing of appropriate key-note</w:t>
      </w:r>
      <w:r w:rsidRPr="00767B62">
        <w:rPr>
          <w:rFonts w:ascii="Arial"/>
          <w:spacing w:val="-2"/>
          <w:sz w:val="24"/>
        </w:rPr>
        <w:t xml:space="preserve"> </w:t>
      </w:r>
      <w:r w:rsidRPr="00767B62">
        <w:rPr>
          <w:rFonts w:ascii="Arial"/>
          <w:sz w:val="24"/>
        </w:rPr>
        <w:t>speakers;</w:t>
      </w:r>
      <w:r w:rsidR="00B91C5F" w:rsidRPr="00767B62">
        <w:rPr>
          <w:rFonts w:ascii="Arial"/>
          <w:sz w:val="24"/>
        </w:rPr>
        <w:t xml:space="preserve"> these should be acclaimed researchers/authors who will represent each theme; </w:t>
      </w:r>
      <w:r w:rsidR="00B91C5F" w:rsidRPr="000B22D0">
        <w:rPr>
          <w:rFonts w:ascii="Arial"/>
          <w:b/>
          <w:sz w:val="24"/>
        </w:rPr>
        <w:t>gender balance</w:t>
      </w:r>
      <w:r w:rsidR="002540F8" w:rsidRPr="000B22D0">
        <w:rPr>
          <w:rFonts w:ascii="Arial"/>
          <w:b/>
          <w:sz w:val="24"/>
        </w:rPr>
        <w:t xml:space="preserve">, </w:t>
      </w:r>
      <w:r w:rsidR="00977959" w:rsidRPr="000B22D0">
        <w:rPr>
          <w:rFonts w:ascii="Arial"/>
          <w:b/>
          <w:sz w:val="24"/>
        </w:rPr>
        <w:t>equality inclusion and diversity in al</w:t>
      </w:r>
      <w:r w:rsidR="00BD4E25" w:rsidRPr="000B22D0">
        <w:rPr>
          <w:rFonts w:ascii="Arial"/>
          <w:b/>
          <w:sz w:val="24"/>
        </w:rPr>
        <w:t>l aspects</w:t>
      </w:r>
      <w:r w:rsidR="00F614BF" w:rsidRPr="000B22D0">
        <w:rPr>
          <w:rFonts w:ascii="Arial"/>
          <w:b/>
          <w:sz w:val="24"/>
        </w:rPr>
        <w:t xml:space="preserve"> </w:t>
      </w:r>
      <w:r w:rsidR="00B91C5F" w:rsidRPr="000B22D0">
        <w:rPr>
          <w:rFonts w:ascii="Arial"/>
          <w:b/>
          <w:sz w:val="24"/>
        </w:rPr>
        <w:t>should be given careful consideration</w:t>
      </w:r>
      <w:r w:rsidR="00B91C5F" w:rsidRPr="000B22D0">
        <w:rPr>
          <w:rFonts w:ascii="Arial"/>
          <w:sz w:val="24"/>
        </w:rPr>
        <w:t xml:space="preserve">. </w:t>
      </w:r>
    </w:p>
    <w:p w14:paraId="0FC18A3E" w14:textId="77777777" w:rsidR="00E73F9D" w:rsidRPr="00961CDC" w:rsidRDefault="007674B8">
      <w:pPr>
        <w:pStyle w:val="ListParagraph"/>
        <w:numPr>
          <w:ilvl w:val="1"/>
          <w:numId w:val="6"/>
        </w:numPr>
        <w:tabs>
          <w:tab w:val="left" w:pos="1194"/>
        </w:tabs>
        <w:ind w:right="1001"/>
        <w:rPr>
          <w:rFonts w:ascii="Arial" w:eastAsia="Arial" w:hAnsi="Arial" w:cs="Arial"/>
          <w:sz w:val="24"/>
          <w:szCs w:val="24"/>
        </w:rPr>
      </w:pPr>
      <w:r>
        <w:rPr>
          <w:rFonts w:ascii="Arial"/>
          <w:sz w:val="24"/>
        </w:rPr>
        <w:t>Incorporation of social elements into the conference</w:t>
      </w:r>
      <w:r>
        <w:rPr>
          <w:rFonts w:ascii="Arial"/>
          <w:spacing w:val="-5"/>
          <w:sz w:val="24"/>
        </w:rPr>
        <w:t xml:space="preserve"> </w:t>
      </w:r>
      <w:r>
        <w:rPr>
          <w:rFonts w:ascii="Arial"/>
          <w:sz w:val="24"/>
        </w:rPr>
        <w:t>programme;</w:t>
      </w:r>
      <w:r w:rsidR="003B3483">
        <w:rPr>
          <w:rFonts w:ascii="Arial"/>
          <w:sz w:val="24"/>
        </w:rPr>
        <w:t xml:space="preserve"> </w:t>
      </w:r>
      <w:r w:rsidR="003B3483" w:rsidRPr="00961CDC">
        <w:rPr>
          <w:rFonts w:ascii="Arial"/>
          <w:sz w:val="24"/>
        </w:rPr>
        <w:t>including a Gala dinner when awards are presented.</w:t>
      </w:r>
    </w:p>
    <w:p w14:paraId="0EE11716" w14:textId="77777777" w:rsidR="00E73F9D" w:rsidRPr="00961CDC" w:rsidRDefault="007674B8">
      <w:pPr>
        <w:pStyle w:val="ListParagraph"/>
        <w:numPr>
          <w:ilvl w:val="1"/>
          <w:numId w:val="6"/>
        </w:numPr>
        <w:tabs>
          <w:tab w:val="left" w:pos="1194"/>
        </w:tabs>
        <w:ind w:right="1001"/>
        <w:rPr>
          <w:rFonts w:ascii="Arial" w:eastAsia="Arial" w:hAnsi="Arial" w:cs="Arial"/>
          <w:sz w:val="24"/>
          <w:szCs w:val="24"/>
        </w:rPr>
      </w:pPr>
      <w:r w:rsidRPr="00961CDC">
        <w:rPr>
          <w:rFonts w:ascii="Arial"/>
          <w:sz w:val="24"/>
        </w:rPr>
        <w:t>Production of conference</w:t>
      </w:r>
      <w:r w:rsidRPr="00961CDC">
        <w:rPr>
          <w:rFonts w:ascii="Arial"/>
          <w:spacing w:val="-1"/>
          <w:sz w:val="24"/>
        </w:rPr>
        <w:t xml:space="preserve"> </w:t>
      </w:r>
      <w:r w:rsidRPr="00961CDC">
        <w:rPr>
          <w:rFonts w:ascii="Arial"/>
          <w:sz w:val="24"/>
        </w:rPr>
        <w:t>papers;</w:t>
      </w:r>
    </w:p>
    <w:p w14:paraId="6C3F610F" w14:textId="77777777" w:rsidR="00E73F9D" w:rsidRDefault="007674B8">
      <w:pPr>
        <w:pStyle w:val="ListParagraph"/>
        <w:numPr>
          <w:ilvl w:val="1"/>
          <w:numId w:val="6"/>
        </w:numPr>
        <w:tabs>
          <w:tab w:val="left" w:pos="1182"/>
        </w:tabs>
        <w:ind w:left="1181" w:right="1001" w:hanging="348"/>
        <w:rPr>
          <w:rFonts w:ascii="Arial" w:eastAsia="Arial" w:hAnsi="Arial" w:cs="Arial"/>
          <w:sz w:val="24"/>
          <w:szCs w:val="24"/>
        </w:rPr>
      </w:pPr>
      <w:r>
        <w:rPr>
          <w:rFonts w:ascii="Arial"/>
          <w:sz w:val="24"/>
        </w:rPr>
        <w:t>Appropriate display of conference</w:t>
      </w:r>
      <w:r>
        <w:rPr>
          <w:rFonts w:ascii="Arial"/>
          <w:spacing w:val="-4"/>
          <w:sz w:val="24"/>
        </w:rPr>
        <w:t xml:space="preserve"> </w:t>
      </w:r>
      <w:r>
        <w:rPr>
          <w:rFonts w:ascii="Arial"/>
          <w:sz w:val="24"/>
        </w:rPr>
        <w:t>posters;</w:t>
      </w:r>
    </w:p>
    <w:p w14:paraId="567B73E2" w14:textId="77777777" w:rsidR="00E73F9D" w:rsidRPr="00F13E66" w:rsidRDefault="007674B8">
      <w:pPr>
        <w:pStyle w:val="ListParagraph"/>
        <w:numPr>
          <w:ilvl w:val="1"/>
          <w:numId w:val="6"/>
        </w:numPr>
        <w:tabs>
          <w:tab w:val="left" w:pos="1194"/>
        </w:tabs>
        <w:ind w:right="123"/>
        <w:rPr>
          <w:rFonts w:ascii="Arial" w:eastAsia="Arial" w:hAnsi="Arial" w:cs="Arial"/>
          <w:sz w:val="24"/>
          <w:szCs w:val="24"/>
        </w:rPr>
      </w:pPr>
      <w:r>
        <w:rPr>
          <w:rFonts w:ascii="Arial"/>
          <w:sz w:val="24"/>
        </w:rPr>
        <w:t>Regular liaison with designated CHME Executive Committee representative</w:t>
      </w:r>
      <w:r>
        <w:rPr>
          <w:rFonts w:ascii="Arial"/>
          <w:spacing w:val="40"/>
          <w:sz w:val="24"/>
        </w:rPr>
        <w:t xml:space="preserve"> </w:t>
      </w:r>
      <w:r>
        <w:rPr>
          <w:rFonts w:ascii="Arial"/>
          <w:sz w:val="24"/>
        </w:rPr>
        <w:t xml:space="preserve">on </w:t>
      </w:r>
      <w:r>
        <w:rPr>
          <w:rFonts w:ascii="Arial"/>
          <w:sz w:val="24"/>
        </w:rPr>
        <w:lastRenderedPageBreak/>
        <w:t>all aspects of the</w:t>
      </w:r>
      <w:r>
        <w:rPr>
          <w:rFonts w:ascii="Arial"/>
          <w:spacing w:val="-2"/>
          <w:sz w:val="24"/>
        </w:rPr>
        <w:t xml:space="preserve"> </w:t>
      </w:r>
      <w:r>
        <w:rPr>
          <w:rFonts w:ascii="Arial"/>
          <w:sz w:val="24"/>
        </w:rPr>
        <w:t>above.</w:t>
      </w:r>
    </w:p>
    <w:p w14:paraId="5919939F" w14:textId="77777777" w:rsidR="00F13E66" w:rsidRPr="00F13E66" w:rsidRDefault="00F13E66">
      <w:pPr>
        <w:pStyle w:val="ListParagraph"/>
        <w:numPr>
          <w:ilvl w:val="1"/>
          <w:numId w:val="6"/>
        </w:numPr>
        <w:tabs>
          <w:tab w:val="left" w:pos="1194"/>
        </w:tabs>
        <w:ind w:right="123"/>
        <w:rPr>
          <w:rFonts w:ascii="Arial" w:eastAsia="Arial" w:hAnsi="Arial" w:cs="Arial"/>
          <w:sz w:val="24"/>
          <w:szCs w:val="24"/>
        </w:rPr>
      </w:pPr>
      <w:r>
        <w:rPr>
          <w:rFonts w:ascii="Arial"/>
          <w:sz w:val="24"/>
        </w:rPr>
        <w:t>Responsible for Best Paper Certificates for each theme- printing and framing</w:t>
      </w:r>
      <w:r w:rsidR="003B3483">
        <w:rPr>
          <w:rFonts w:ascii="Arial"/>
          <w:sz w:val="24"/>
        </w:rPr>
        <w:t xml:space="preserve"> and all other sponsored awards</w:t>
      </w:r>
      <w:r>
        <w:rPr>
          <w:rFonts w:ascii="Arial"/>
          <w:sz w:val="24"/>
        </w:rPr>
        <w:t>.</w:t>
      </w:r>
    </w:p>
    <w:p w14:paraId="45411187" w14:textId="77777777" w:rsidR="00F13E66" w:rsidRPr="00117C10" w:rsidRDefault="00F13E66">
      <w:pPr>
        <w:pStyle w:val="ListParagraph"/>
        <w:numPr>
          <w:ilvl w:val="1"/>
          <w:numId w:val="6"/>
        </w:numPr>
        <w:tabs>
          <w:tab w:val="left" w:pos="1194"/>
        </w:tabs>
        <w:ind w:right="123"/>
        <w:rPr>
          <w:rFonts w:ascii="Arial" w:eastAsia="Arial" w:hAnsi="Arial" w:cs="Arial"/>
          <w:sz w:val="24"/>
          <w:szCs w:val="24"/>
        </w:rPr>
      </w:pPr>
      <w:r w:rsidRPr="00117C10">
        <w:rPr>
          <w:rFonts w:ascii="Arial"/>
          <w:sz w:val="24"/>
        </w:rPr>
        <w:t xml:space="preserve">Framing certificates for the Fellows being awarded at the conference dinner- </w:t>
      </w:r>
      <w:r w:rsidR="00B94232">
        <w:rPr>
          <w:rFonts w:ascii="Arial"/>
          <w:sz w:val="24"/>
        </w:rPr>
        <w:t xml:space="preserve">The Fellow </w:t>
      </w:r>
      <w:r w:rsidRPr="00117C10">
        <w:rPr>
          <w:rFonts w:ascii="Arial"/>
          <w:sz w:val="24"/>
        </w:rPr>
        <w:t xml:space="preserve">Certificates </w:t>
      </w:r>
      <w:r w:rsidR="00767B62">
        <w:rPr>
          <w:rFonts w:ascii="Arial"/>
          <w:sz w:val="24"/>
        </w:rPr>
        <w:t xml:space="preserve">will be </w:t>
      </w:r>
      <w:r w:rsidRPr="00117C10">
        <w:rPr>
          <w:rFonts w:ascii="Arial"/>
          <w:sz w:val="24"/>
        </w:rPr>
        <w:t xml:space="preserve">produced by </w:t>
      </w:r>
      <w:r w:rsidR="00767B62">
        <w:rPr>
          <w:rFonts w:ascii="Arial"/>
          <w:sz w:val="24"/>
        </w:rPr>
        <w:t xml:space="preserve">the </w:t>
      </w:r>
      <w:r w:rsidRPr="00117C10">
        <w:rPr>
          <w:rFonts w:ascii="Arial"/>
          <w:sz w:val="24"/>
        </w:rPr>
        <w:t>CHME Coordinator.</w:t>
      </w:r>
    </w:p>
    <w:p w14:paraId="6C4A4EEB" w14:textId="77777777" w:rsidR="00F13E66" w:rsidRDefault="00F13E66">
      <w:pPr>
        <w:rPr>
          <w:rFonts w:ascii="Arial" w:eastAsia="Arial" w:hAnsi="Arial" w:cs="Arial"/>
          <w:sz w:val="24"/>
          <w:szCs w:val="24"/>
        </w:rPr>
        <w:sectPr w:rsidR="00F13E66">
          <w:pgSz w:w="11910" w:h="16840"/>
          <w:pgMar w:top="1580" w:right="1020" w:bottom="1220" w:left="1020" w:header="0" w:footer="1037" w:gutter="0"/>
          <w:cols w:space="720"/>
        </w:sectPr>
      </w:pPr>
    </w:p>
    <w:p w14:paraId="79C27644" w14:textId="77777777" w:rsidR="00E73F9D" w:rsidRDefault="007674B8" w:rsidP="00BF5810">
      <w:pPr>
        <w:pStyle w:val="Heading2"/>
        <w:numPr>
          <w:ilvl w:val="0"/>
          <w:numId w:val="10"/>
        </w:numPr>
        <w:tabs>
          <w:tab w:val="left" w:pos="834"/>
        </w:tabs>
        <w:spacing w:before="99"/>
        <w:ind w:right="1001"/>
        <w:rPr>
          <w:b w:val="0"/>
          <w:bCs w:val="0"/>
        </w:rPr>
      </w:pPr>
      <w:r>
        <w:lastRenderedPageBreak/>
        <w:t>Academic Papers:</w:t>
      </w:r>
    </w:p>
    <w:p w14:paraId="34401A4C" w14:textId="77777777" w:rsidR="00E73F9D" w:rsidRDefault="00E73F9D">
      <w:pPr>
        <w:rPr>
          <w:rFonts w:ascii="Arial" w:eastAsia="Arial" w:hAnsi="Arial" w:cs="Arial"/>
          <w:b/>
          <w:bCs/>
          <w:sz w:val="24"/>
          <w:szCs w:val="24"/>
        </w:rPr>
      </w:pPr>
    </w:p>
    <w:p w14:paraId="1A3D9860" w14:textId="77777777" w:rsidR="00E73F9D" w:rsidRDefault="007674B8">
      <w:pPr>
        <w:pStyle w:val="BodyText"/>
        <w:ind w:left="833" w:right="112" w:firstLine="0"/>
        <w:jc w:val="both"/>
      </w:pPr>
      <w:r>
        <w:t>The Research Group of the CHME</w:t>
      </w:r>
      <w:r w:rsidR="00B62484">
        <w:t xml:space="preserve"> Executive will be responsible </w:t>
      </w:r>
      <w:r>
        <w:t>for</w:t>
      </w:r>
      <w:r>
        <w:rPr>
          <w:spacing w:val="-4"/>
        </w:rPr>
        <w:t xml:space="preserve"> </w:t>
      </w:r>
      <w:r>
        <w:t>the identification</w:t>
      </w:r>
      <w:r>
        <w:rPr>
          <w:spacing w:val="54"/>
        </w:rPr>
        <w:t xml:space="preserve"> </w:t>
      </w:r>
      <w:r>
        <w:t>of</w:t>
      </w:r>
      <w:r>
        <w:rPr>
          <w:spacing w:val="59"/>
        </w:rPr>
        <w:t xml:space="preserve"> </w:t>
      </w:r>
      <w:r>
        <w:t>theme/track</w:t>
      </w:r>
      <w:r>
        <w:rPr>
          <w:spacing w:val="56"/>
        </w:rPr>
        <w:t xml:space="preserve"> </w:t>
      </w:r>
      <w:r>
        <w:t>chairs</w:t>
      </w:r>
      <w:r>
        <w:rPr>
          <w:spacing w:val="56"/>
        </w:rPr>
        <w:t xml:space="preserve"> </w:t>
      </w:r>
      <w:r>
        <w:t>(see</w:t>
      </w:r>
      <w:r>
        <w:rPr>
          <w:spacing w:val="57"/>
        </w:rPr>
        <w:t xml:space="preserve"> </w:t>
      </w:r>
      <w:r>
        <w:t>below)</w:t>
      </w:r>
      <w:r>
        <w:rPr>
          <w:spacing w:val="58"/>
        </w:rPr>
        <w:t xml:space="preserve"> </w:t>
      </w:r>
      <w:r>
        <w:t>who</w:t>
      </w:r>
      <w:r>
        <w:rPr>
          <w:spacing w:val="57"/>
        </w:rPr>
        <w:t xml:space="preserve"> </w:t>
      </w:r>
      <w:r>
        <w:t>will</w:t>
      </w:r>
      <w:r>
        <w:rPr>
          <w:spacing w:val="55"/>
        </w:rPr>
        <w:t xml:space="preserve"> </w:t>
      </w:r>
      <w:r>
        <w:t>organise</w:t>
      </w:r>
      <w:r>
        <w:rPr>
          <w:spacing w:val="57"/>
        </w:rPr>
        <w:t xml:space="preserve"> </w:t>
      </w:r>
      <w:r>
        <w:t>the</w:t>
      </w:r>
      <w:r>
        <w:rPr>
          <w:spacing w:val="57"/>
        </w:rPr>
        <w:t xml:space="preserve"> </w:t>
      </w:r>
      <w:r>
        <w:t>review</w:t>
      </w:r>
      <w:r>
        <w:rPr>
          <w:spacing w:val="54"/>
        </w:rPr>
        <w:t xml:space="preserve"> </w:t>
      </w:r>
      <w:r>
        <w:t>of</w:t>
      </w:r>
      <w:r>
        <w:rPr>
          <w:w w:val="99"/>
        </w:rPr>
        <w:t xml:space="preserve"> </w:t>
      </w:r>
      <w:r>
        <w:t>submitted papers and will liaise with authors and the host organisation. As a</w:t>
      </w:r>
      <w:r>
        <w:rPr>
          <w:spacing w:val="31"/>
        </w:rPr>
        <w:t xml:space="preserve"> </w:t>
      </w:r>
      <w:r>
        <w:t>means of</w:t>
      </w:r>
      <w:r>
        <w:rPr>
          <w:spacing w:val="28"/>
        </w:rPr>
        <w:t xml:space="preserve"> </w:t>
      </w:r>
      <w:r>
        <w:t>streamlining</w:t>
      </w:r>
      <w:r>
        <w:rPr>
          <w:spacing w:val="25"/>
        </w:rPr>
        <w:t xml:space="preserve"> </w:t>
      </w:r>
      <w:r>
        <w:t>the</w:t>
      </w:r>
      <w:r>
        <w:rPr>
          <w:spacing w:val="26"/>
        </w:rPr>
        <w:t xml:space="preserve"> </w:t>
      </w:r>
      <w:r>
        <w:t>reviewing</w:t>
      </w:r>
      <w:r>
        <w:rPr>
          <w:spacing w:val="24"/>
        </w:rPr>
        <w:t xml:space="preserve"> </w:t>
      </w:r>
      <w:r>
        <w:t>process,</w:t>
      </w:r>
      <w:r>
        <w:rPr>
          <w:spacing w:val="26"/>
        </w:rPr>
        <w:t xml:space="preserve"> </w:t>
      </w:r>
      <w:r>
        <w:t>please</w:t>
      </w:r>
      <w:r>
        <w:rPr>
          <w:spacing w:val="26"/>
        </w:rPr>
        <w:t xml:space="preserve"> </w:t>
      </w:r>
      <w:r>
        <w:t>ensure</w:t>
      </w:r>
      <w:r>
        <w:rPr>
          <w:spacing w:val="26"/>
        </w:rPr>
        <w:t xml:space="preserve"> </w:t>
      </w:r>
      <w:r>
        <w:t>that</w:t>
      </w:r>
      <w:r>
        <w:rPr>
          <w:spacing w:val="24"/>
        </w:rPr>
        <w:t xml:space="preserve"> </w:t>
      </w:r>
      <w:r>
        <w:t>prospective</w:t>
      </w:r>
      <w:r>
        <w:rPr>
          <w:spacing w:val="26"/>
        </w:rPr>
        <w:t xml:space="preserve"> </w:t>
      </w:r>
      <w:r>
        <w:t>authors</w:t>
      </w:r>
      <w:r>
        <w:rPr>
          <w:spacing w:val="22"/>
        </w:rPr>
        <w:t xml:space="preserve"> </w:t>
      </w:r>
      <w:r>
        <w:t>are informed that papers should be sent directly to the track chairs for</w:t>
      </w:r>
      <w:r>
        <w:rPr>
          <w:spacing w:val="-37"/>
        </w:rPr>
        <w:t xml:space="preserve"> </w:t>
      </w:r>
      <w:r>
        <w:t>reviewing</w:t>
      </w:r>
    </w:p>
    <w:p w14:paraId="480B4848" w14:textId="77777777" w:rsidR="00E73F9D" w:rsidRDefault="00E73F9D">
      <w:pPr>
        <w:rPr>
          <w:rFonts w:ascii="Arial" w:eastAsia="Arial" w:hAnsi="Arial" w:cs="Arial"/>
          <w:sz w:val="24"/>
          <w:szCs w:val="24"/>
        </w:rPr>
      </w:pPr>
    </w:p>
    <w:p w14:paraId="73E0CED7" w14:textId="77777777" w:rsidR="00E73F9D" w:rsidRDefault="007674B8">
      <w:pPr>
        <w:pStyle w:val="BodyText"/>
        <w:ind w:left="833" w:right="112" w:firstLine="0"/>
        <w:jc w:val="both"/>
      </w:pPr>
      <w:r>
        <w:t>The</w:t>
      </w:r>
      <w:r>
        <w:rPr>
          <w:spacing w:val="26"/>
        </w:rPr>
        <w:t xml:space="preserve"> </w:t>
      </w:r>
      <w:r>
        <w:t>table</w:t>
      </w:r>
      <w:r>
        <w:rPr>
          <w:spacing w:val="24"/>
        </w:rPr>
        <w:t xml:space="preserve"> </w:t>
      </w:r>
      <w:r>
        <w:t>below</w:t>
      </w:r>
      <w:r>
        <w:rPr>
          <w:spacing w:val="23"/>
        </w:rPr>
        <w:t xml:space="preserve"> </w:t>
      </w:r>
      <w:r>
        <w:t>indicates</w:t>
      </w:r>
      <w:r>
        <w:rPr>
          <w:spacing w:val="23"/>
        </w:rPr>
        <w:t xml:space="preserve"> </w:t>
      </w:r>
      <w:r>
        <w:t>the</w:t>
      </w:r>
      <w:r>
        <w:rPr>
          <w:spacing w:val="24"/>
        </w:rPr>
        <w:t xml:space="preserve"> </w:t>
      </w:r>
      <w:r>
        <w:t>conference</w:t>
      </w:r>
      <w:r>
        <w:rPr>
          <w:spacing w:val="32"/>
        </w:rPr>
        <w:t xml:space="preserve"> </w:t>
      </w:r>
      <w:r>
        <w:t>themes</w:t>
      </w:r>
      <w:r>
        <w:rPr>
          <w:spacing w:val="24"/>
        </w:rPr>
        <w:t xml:space="preserve"> </w:t>
      </w:r>
      <w:r>
        <w:t>and/or</w:t>
      </w:r>
      <w:r>
        <w:rPr>
          <w:spacing w:val="26"/>
        </w:rPr>
        <w:t xml:space="preserve"> </w:t>
      </w:r>
      <w:r>
        <w:t>tracks</w:t>
      </w:r>
      <w:r>
        <w:rPr>
          <w:spacing w:val="22"/>
        </w:rPr>
        <w:t xml:space="preserve"> </w:t>
      </w:r>
      <w:r>
        <w:t>and</w:t>
      </w:r>
      <w:r>
        <w:rPr>
          <w:spacing w:val="26"/>
        </w:rPr>
        <w:t xml:space="preserve"> </w:t>
      </w:r>
      <w:r>
        <w:t>gives</w:t>
      </w:r>
      <w:r>
        <w:rPr>
          <w:spacing w:val="26"/>
        </w:rPr>
        <w:t xml:space="preserve"> </w:t>
      </w:r>
      <w:r>
        <w:t>contact</w:t>
      </w:r>
      <w:r>
        <w:rPr>
          <w:w w:val="99"/>
        </w:rPr>
        <w:t xml:space="preserve"> </w:t>
      </w:r>
      <w:r>
        <w:t>details for the identified track</w:t>
      </w:r>
      <w:r>
        <w:rPr>
          <w:spacing w:val="-13"/>
        </w:rPr>
        <w:t xml:space="preserve"> </w:t>
      </w:r>
      <w:r>
        <w:t>chairs:</w:t>
      </w:r>
    </w:p>
    <w:p w14:paraId="126C0266" w14:textId="77777777" w:rsidR="00E73F9D" w:rsidRDefault="00E73F9D">
      <w:pPr>
        <w:spacing w:before="4"/>
        <w:rPr>
          <w:rFonts w:ascii="Arial" w:eastAsia="Arial" w:hAnsi="Arial" w:cs="Arial"/>
          <w:sz w:val="24"/>
          <w:szCs w:val="24"/>
        </w:rPr>
      </w:pPr>
    </w:p>
    <w:tbl>
      <w:tblPr>
        <w:tblW w:w="0" w:type="auto"/>
        <w:tblInd w:w="720" w:type="dxa"/>
        <w:tblLayout w:type="fixed"/>
        <w:tblCellMar>
          <w:left w:w="0" w:type="dxa"/>
          <w:right w:w="0" w:type="dxa"/>
        </w:tblCellMar>
        <w:tblLook w:val="01E0" w:firstRow="1" w:lastRow="1" w:firstColumn="1" w:lastColumn="1" w:noHBand="0" w:noVBand="0"/>
      </w:tblPr>
      <w:tblGrid>
        <w:gridCol w:w="1793"/>
        <w:gridCol w:w="1801"/>
        <w:gridCol w:w="2808"/>
        <w:gridCol w:w="2487"/>
      </w:tblGrid>
      <w:tr w:rsidR="00E73F9D" w14:paraId="1715AA05" w14:textId="77777777">
        <w:trPr>
          <w:trHeight w:hRule="exact" w:val="286"/>
        </w:trPr>
        <w:tc>
          <w:tcPr>
            <w:tcW w:w="1793" w:type="dxa"/>
            <w:tcBorders>
              <w:top w:val="single" w:sz="4" w:space="0" w:color="000000"/>
              <w:left w:val="single" w:sz="4" w:space="0" w:color="000000"/>
              <w:bottom w:val="single" w:sz="4" w:space="0" w:color="000000"/>
              <w:right w:val="single" w:sz="4" w:space="0" w:color="000000"/>
            </w:tcBorders>
          </w:tcPr>
          <w:p w14:paraId="54A4B2EF" w14:textId="77777777" w:rsidR="00E73F9D" w:rsidRDefault="007674B8">
            <w:pPr>
              <w:pStyle w:val="TableParagraph"/>
              <w:spacing w:line="272" w:lineRule="exact"/>
              <w:ind w:left="103"/>
              <w:rPr>
                <w:rFonts w:ascii="Arial" w:eastAsia="Arial" w:hAnsi="Arial" w:cs="Arial"/>
                <w:sz w:val="24"/>
                <w:szCs w:val="24"/>
              </w:rPr>
            </w:pPr>
            <w:r>
              <w:rPr>
                <w:rFonts w:ascii="Arial"/>
                <w:sz w:val="24"/>
              </w:rPr>
              <w:t>Track</w:t>
            </w:r>
            <w:r>
              <w:rPr>
                <w:rFonts w:ascii="Arial"/>
                <w:spacing w:val="-4"/>
                <w:sz w:val="24"/>
              </w:rPr>
              <w:t xml:space="preserve"> </w:t>
            </w:r>
            <w:r>
              <w:rPr>
                <w:rFonts w:ascii="Arial"/>
                <w:sz w:val="24"/>
              </w:rPr>
              <w:t>Title</w:t>
            </w:r>
          </w:p>
        </w:tc>
        <w:tc>
          <w:tcPr>
            <w:tcW w:w="1801" w:type="dxa"/>
            <w:tcBorders>
              <w:top w:val="single" w:sz="4" w:space="0" w:color="000000"/>
              <w:left w:val="single" w:sz="4" w:space="0" w:color="000000"/>
              <w:bottom w:val="single" w:sz="4" w:space="0" w:color="000000"/>
              <w:right w:val="single" w:sz="4" w:space="0" w:color="000000"/>
            </w:tcBorders>
          </w:tcPr>
          <w:p w14:paraId="4D715749" w14:textId="77777777" w:rsidR="00E73F9D" w:rsidRDefault="007674B8">
            <w:pPr>
              <w:pStyle w:val="TableParagraph"/>
              <w:spacing w:line="272" w:lineRule="exact"/>
              <w:ind w:left="105"/>
              <w:rPr>
                <w:rFonts w:ascii="Arial" w:eastAsia="Arial" w:hAnsi="Arial" w:cs="Arial"/>
                <w:sz w:val="24"/>
                <w:szCs w:val="24"/>
              </w:rPr>
            </w:pPr>
            <w:r>
              <w:rPr>
                <w:rFonts w:ascii="Arial"/>
                <w:sz w:val="24"/>
              </w:rPr>
              <w:t>Track</w:t>
            </w:r>
            <w:r>
              <w:rPr>
                <w:rFonts w:ascii="Arial"/>
                <w:spacing w:val="-4"/>
                <w:sz w:val="24"/>
              </w:rPr>
              <w:t xml:space="preserve"> </w:t>
            </w:r>
            <w:r>
              <w:rPr>
                <w:rFonts w:ascii="Arial"/>
                <w:sz w:val="24"/>
              </w:rPr>
              <w:t>Chair</w:t>
            </w:r>
          </w:p>
        </w:tc>
        <w:tc>
          <w:tcPr>
            <w:tcW w:w="2808" w:type="dxa"/>
            <w:tcBorders>
              <w:top w:val="single" w:sz="4" w:space="0" w:color="000000"/>
              <w:left w:val="single" w:sz="4" w:space="0" w:color="000000"/>
              <w:bottom w:val="single" w:sz="4" w:space="0" w:color="000000"/>
              <w:right w:val="single" w:sz="4" w:space="0" w:color="000000"/>
            </w:tcBorders>
          </w:tcPr>
          <w:p w14:paraId="102E6AE8" w14:textId="77777777" w:rsidR="00E73F9D" w:rsidRDefault="007674B8">
            <w:pPr>
              <w:pStyle w:val="TableParagraph"/>
              <w:spacing w:line="272" w:lineRule="exact"/>
              <w:ind w:left="105"/>
              <w:rPr>
                <w:rFonts w:ascii="Arial" w:eastAsia="Arial" w:hAnsi="Arial" w:cs="Arial"/>
                <w:sz w:val="24"/>
                <w:szCs w:val="24"/>
              </w:rPr>
            </w:pPr>
            <w:r>
              <w:rPr>
                <w:rFonts w:ascii="Arial"/>
                <w:sz w:val="24"/>
              </w:rPr>
              <w:t>Email</w:t>
            </w:r>
          </w:p>
        </w:tc>
        <w:tc>
          <w:tcPr>
            <w:tcW w:w="2487" w:type="dxa"/>
            <w:tcBorders>
              <w:top w:val="single" w:sz="4" w:space="0" w:color="000000"/>
              <w:left w:val="single" w:sz="4" w:space="0" w:color="000000"/>
              <w:bottom w:val="single" w:sz="4" w:space="0" w:color="000000"/>
              <w:right w:val="single" w:sz="4" w:space="0" w:color="000000"/>
            </w:tcBorders>
          </w:tcPr>
          <w:p w14:paraId="5FC80286" w14:textId="77777777" w:rsidR="00E73F9D" w:rsidRDefault="00E73F9D"/>
        </w:tc>
      </w:tr>
      <w:tr w:rsidR="00E73F9D" w14:paraId="61FC2F87" w14:textId="77777777">
        <w:trPr>
          <w:trHeight w:hRule="exact" w:val="1114"/>
        </w:trPr>
        <w:tc>
          <w:tcPr>
            <w:tcW w:w="1793" w:type="dxa"/>
            <w:tcBorders>
              <w:top w:val="single" w:sz="4" w:space="0" w:color="000000"/>
              <w:left w:val="single" w:sz="4" w:space="0" w:color="000000"/>
              <w:bottom w:val="single" w:sz="4" w:space="0" w:color="000000"/>
              <w:right w:val="single" w:sz="4" w:space="0" w:color="000000"/>
            </w:tcBorders>
          </w:tcPr>
          <w:p w14:paraId="35284567" w14:textId="77777777" w:rsidR="00E73F9D" w:rsidRDefault="007674B8">
            <w:pPr>
              <w:pStyle w:val="TableParagraph"/>
              <w:ind w:left="103" w:right="275"/>
              <w:rPr>
                <w:rFonts w:ascii="Arial" w:eastAsia="Arial" w:hAnsi="Arial" w:cs="Arial"/>
                <w:sz w:val="24"/>
                <w:szCs w:val="24"/>
              </w:rPr>
            </w:pPr>
            <w:r>
              <w:rPr>
                <w:rFonts w:ascii="Arial"/>
                <w:sz w:val="24"/>
              </w:rPr>
              <w:t>Hospitality</w:t>
            </w:r>
            <w:r>
              <w:rPr>
                <w:rFonts w:ascii="Arial"/>
                <w:w w:val="99"/>
                <w:sz w:val="24"/>
              </w:rPr>
              <w:t xml:space="preserve"> </w:t>
            </w:r>
            <w:r>
              <w:rPr>
                <w:rFonts w:ascii="Arial"/>
                <w:sz w:val="24"/>
              </w:rPr>
              <w:t>management</w:t>
            </w:r>
          </w:p>
        </w:tc>
        <w:tc>
          <w:tcPr>
            <w:tcW w:w="1801" w:type="dxa"/>
            <w:tcBorders>
              <w:top w:val="single" w:sz="4" w:space="0" w:color="000000"/>
              <w:left w:val="single" w:sz="4" w:space="0" w:color="000000"/>
              <w:bottom w:val="single" w:sz="4" w:space="0" w:color="000000"/>
              <w:right w:val="single" w:sz="4" w:space="0" w:color="000000"/>
            </w:tcBorders>
          </w:tcPr>
          <w:p w14:paraId="64FB541C" w14:textId="77777777" w:rsidR="00E73F9D" w:rsidRDefault="00B94232" w:rsidP="00F13E66">
            <w:pPr>
              <w:pStyle w:val="TableParagraph"/>
              <w:ind w:right="215"/>
              <w:rPr>
                <w:rFonts w:ascii="Arial" w:eastAsia="Arial" w:hAnsi="Arial" w:cs="Arial"/>
                <w:sz w:val="24"/>
                <w:szCs w:val="24"/>
              </w:rPr>
            </w:pPr>
            <w:r>
              <w:rPr>
                <w:rFonts w:ascii="Arial" w:eastAsia="Arial" w:hAnsi="Arial" w:cs="Arial"/>
                <w:sz w:val="24"/>
                <w:szCs w:val="24"/>
              </w:rPr>
              <w:t>Sarah Rawlinson</w:t>
            </w:r>
            <w:r w:rsidR="003B3483">
              <w:rPr>
                <w:rFonts w:ascii="Arial" w:eastAsia="Arial" w:hAnsi="Arial" w:cs="Arial"/>
                <w:sz w:val="24"/>
                <w:szCs w:val="24"/>
              </w:rPr>
              <w:t xml:space="preserve"> and Alisha Ali</w:t>
            </w:r>
          </w:p>
        </w:tc>
        <w:tc>
          <w:tcPr>
            <w:tcW w:w="2808" w:type="dxa"/>
            <w:tcBorders>
              <w:top w:val="single" w:sz="4" w:space="0" w:color="000000"/>
              <w:left w:val="single" w:sz="4" w:space="0" w:color="000000"/>
              <w:bottom w:val="single" w:sz="4" w:space="0" w:color="000000"/>
              <w:right w:val="single" w:sz="4" w:space="0" w:color="000000"/>
            </w:tcBorders>
          </w:tcPr>
          <w:p w14:paraId="18D6B241" w14:textId="77777777" w:rsidR="00E73F9D" w:rsidRDefault="00FD36E6" w:rsidP="00B62484">
            <w:pPr>
              <w:pStyle w:val="TableParagraph"/>
              <w:ind w:right="101"/>
              <w:rPr>
                <w:rFonts w:ascii="Arial" w:eastAsia="Arial" w:hAnsi="Arial" w:cs="Arial"/>
                <w:color w:val="548DD4" w:themeColor="text2" w:themeTint="99"/>
                <w:sz w:val="24"/>
                <w:szCs w:val="24"/>
              </w:rPr>
            </w:pPr>
            <w:hyperlink r:id="rId10" w:history="1">
              <w:r w:rsidR="003B3483" w:rsidRPr="006E1D4F">
                <w:rPr>
                  <w:rStyle w:val="Hyperlink"/>
                  <w:rFonts w:ascii="Arial" w:eastAsia="Arial" w:hAnsi="Arial" w:cs="Arial"/>
                  <w:sz w:val="24"/>
                  <w:szCs w:val="24"/>
                </w:rPr>
                <w:t>s.rawlinson@derby.ac.uk</w:t>
              </w:r>
            </w:hyperlink>
          </w:p>
          <w:p w14:paraId="7F8139A8" w14:textId="77777777" w:rsidR="003B3483" w:rsidRDefault="003B3483" w:rsidP="00B62484">
            <w:pPr>
              <w:pStyle w:val="TableParagraph"/>
              <w:ind w:right="101"/>
              <w:rPr>
                <w:rFonts w:ascii="Arial" w:eastAsia="Arial" w:hAnsi="Arial" w:cs="Arial"/>
                <w:sz w:val="24"/>
                <w:szCs w:val="24"/>
              </w:rPr>
            </w:pPr>
          </w:p>
          <w:p w14:paraId="1B8DDE44" w14:textId="77777777" w:rsidR="003B3483" w:rsidRPr="00B94232" w:rsidRDefault="003B3483" w:rsidP="00B62484">
            <w:pPr>
              <w:pStyle w:val="TableParagraph"/>
              <w:ind w:right="101"/>
              <w:rPr>
                <w:rFonts w:ascii="Arial" w:eastAsia="Arial" w:hAnsi="Arial" w:cs="Arial"/>
                <w:sz w:val="24"/>
                <w:szCs w:val="24"/>
              </w:rPr>
            </w:pPr>
            <w:r>
              <w:rPr>
                <w:rFonts w:ascii="Arial" w:eastAsia="Arial" w:hAnsi="Arial" w:cs="Arial"/>
                <w:sz w:val="24"/>
                <w:szCs w:val="24"/>
              </w:rPr>
              <w:t>a</w:t>
            </w:r>
            <w:r w:rsidR="00BD4E25">
              <w:rPr>
                <w:rFonts w:ascii="Arial" w:eastAsia="Arial" w:hAnsi="Arial" w:cs="Arial"/>
                <w:sz w:val="24"/>
                <w:szCs w:val="24"/>
              </w:rPr>
              <w:t>lisha</w:t>
            </w:r>
            <w:r>
              <w:rPr>
                <w:rFonts w:ascii="Arial" w:eastAsia="Arial" w:hAnsi="Arial" w:cs="Arial"/>
                <w:sz w:val="24"/>
                <w:szCs w:val="24"/>
              </w:rPr>
              <w:t>.ali@shu.ac.uk</w:t>
            </w:r>
          </w:p>
        </w:tc>
        <w:tc>
          <w:tcPr>
            <w:tcW w:w="2487" w:type="dxa"/>
            <w:tcBorders>
              <w:top w:val="single" w:sz="4" w:space="0" w:color="000000"/>
              <w:left w:val="single" w:sz="4" w:space="0" w:color="000000"/>
              <w:bottom w:val="single" w:sz="4" w:space="0" w:color="000000"/>
              <w:right w:val="single" w:sz="4" w:space="0" w:color="000000"/>
            </w:tcBorders>
          </w:tcPr>
          <w:p w14:paraId="2C949079" w14:textId="77777777" w:rsidR="00E73F9D" w:rsidRDefault="00B94232" w:rsidP="00F13E66">
            <w:pPr>
              <w:pStyle w:val="TableParagraph"/>
              <w:ind w:right="623"/>
              <w:rPr>
                <w:rFonts w:ascii="Arial"/>
                <w:sz w:val="24"/>
              </w:rPr>
            </w:pPr>
            <w:r>
              <w:rPr>
                <w:rFonts w:ascii="Arial"/>
                <w:sz w:val="24"/>
              </w:rPr>
              <w:t xml:space="preserve">Derby </w:t>
            </w:r>
            <w:r w:rsidR="007674B8">
              <w:rPr>
                <w:rFonts w:ascii="Arial"/>
                <w:sz w:val="24"/>
              </w:rPr>
              <w:t>University</w:t>
            </w:r>
          </w:p>
          <w:p w14:paraId="5A774D85" w14:textId="77777777" w:rsidR="003B3483" w:rsidRDefault="003B3483" w:rsidP="00F13E66">
            <w:pPr>
              <w:pStyle w:val="TableParagraph"/>
              <w:ind w:right="623"/>
              <w:rPr>
                <w:rFonts w:ascii="Arial" w:eastAsia="Arial" w:hAnsi="Arial" w:cs="Arial"/>
                <w:sz w:val="24"/>
                <w:szCs w:val="24"/>
              </w:rPr>
            </w:pPr>
          </w:p>
          <w:p w14:paraId="2DE5BFCF" w14:textId="77777777" w:rsidR="003B3483" w:rsidRDefault="003B3483" w:rsidP="00F13E66">
            <w:pPr>
              <w:pStyle w:val="TableParagraph"/>
              <w:ind w:right="623"/>
              <w:rPr>
                <w:rFonts w:ascii="Arial" w:eastAsia="Arial" w:hAnsi="Arial" w:cs="Arial"/>
                <w:sz w:val="24"/>
                <w:szCs w:val="24"/>
              </w:rPr>
            </w:pPr>
            <w:r>
              <w:rPr>
                <w:rFonts w:ascii="Arial" w:eastAsia="Arial" w:hAnsi="Arial" w:cs="Arial"/>
                <w:sz w:val="24"/>
                <w:szCs w:val="24"/>
              </w:rPr>
              <w:t>Sheffield Hallam University</w:t>
            </w:r>
          </w:p>
        </w:tc>
      </w:tr>
      <w:tr w:rsidR="00E73F9D" w14:paraId="6685E25F" w14:textId="77777777">
        <w:trPr>
          <w:trHeight w:hRule="exact" w:val="1114"/>
        </w:trPr>
        <w:tc>
          <w:tcPr>
            <w:tcW w:w="1793" w:type="dxa"/>
            <w:tcBorders>
              <w:top w:val="single" w:sz="4" w:space="0" w:color="000000"/>
              <w:left w:val="single" w:sz="4" w:space="0" w:color="000000"/>
              <w:bottom w:val="single" w:sz="4" w:space="0" w:color="000000"/>
              <w:right w:val="single" w:sz="4" w:space="0" w:color="000000"/>
            </w:tcBorders>
          </w:tcPr>
          <w:p w14:paraId="22B84B40" w14:textId="77777777" w:rsidR="00E73F9D" w:rsidRDefault="007674B8">
            <w:pPr>
              <w:pStyle w:val="TableParagraph"/>
              <w:ind w:left="103" w:right="475"/>
              <w:rPr>
                <w:rFonts w:ascii="Arial" w:eastAsia="Arial" w:hAnsi="Arial" w:cs="Arial"/>
                <w:sz w:val="24"/>
                <w:szCs w:val="24"/>
              </w:rPr>
            </w:pPr>
            <w:r>
              <w:rPr>
                <w:rFonts w:ascii="Arial"/>
                <w:sz w:val="24"/>
              </w:rPr>
              <w:t>Critical</w:t>
            </w:r>
            <w:r>
              <w:rPr>
                <w:rFonts w:ascii="Arial"/>
                <w:spacing w:val="-6"/>
                <w:sz w:val="24"/>
              </w:rPr>
              <w:t xml:space="preserve"> </w:t>
            </w:r>
            <w:r>
              <w:rPr>
                <w:rFonts w:ascii="Arial"/>
                <w:sz w:val="24"/>
              </w:rPr>
              <w:t>and cultural studies</w:t>
            </w:r>
            <w:r>
              <w:rPr>
                <w:rFonts w:ascii="Arial"/>
                <w:spacing w:val="-3"/>
                <w:sz w:val="24"/>
              </w:rPr>
              <w:t xml:space="preserve"> </w:t>
            </w:r>
            <w:r>
              <w:rPr>
                <w:rFonts w:ascii="Arial"/>
                <w:sz w:val="24"/>
              </w:rPr>
              <w:t>of</w:t>
            </w:r>
            <w:r>
              <w:rPr>
                <w:rFonts w:ascii="Arial"/>
                <w:w w:val="99"/>
                <w:sz w:val="24"/>
              </w:rPr>
              <w:t xml:space="preserve"> </w:t>
            </w:r>
            <w:r>
              <w:rPr>
                <w:rFonts w:ascii="Arial"/>
                <w:sz w:val="24"/>
              </w:rPr>
              <w:t>hospitality</w:t>
            </w:r>
          </w:p>
        </w:tc>
        <w:tc>
          <w:tcPr>
            <w:tcW w:w="1801" w:type="dxa"/>
            <w:tcBorders>
              <w:top w:val="single" w:sz="4" w:space="0" w:color="000000"/>
              <w:left w:val="single" w:sz="4" w:space="0" w:color="000000"/>
              <w:bottom w:val="single" w:sz="4" w:space="0" w:color="000000"/>
              <w:right w:val="single" w:sz="4" w:space="0" w:color="000000"/>
            </w:tcBorders>
          </w:tcPr>
          <w:p w14:paraId="132B9DBC" w14:textId="77777777" w:rsidR="00E73F9D" w:rsidRDefault="007674B8">
            <w:pPr>
              <w:pStyle w:val="TableParagraph"/>
              <w:spacing w:line="272" w:lineRule="exact"/>
              <w:ind w:left="105"/>
              <w:rPr>
                <w:rFonts w:ascii="Arial" w:eastAsia="Arial" w:hAnsi="Arial" w:cs="Arial"/>
                <w:sz w:val="24"/>
                <w:szCs w:val="24"/>
              </w:rPr>
            </w:pPr>
            <w:r>
              <w:rPr>
                <w:rFonts w:ascii="Arial"/>
                <w:sz w:val="24"/>
              </w:rPr>
              <w:t>Peter</w:t>
            </w:r>
            <w:r>
              <w:rPr>
                <w:rFonts w:ascii="Arial"/>
                <w:spacing w:val="-4"/>
                <w:sz w:val="24"/>
              </w:rPr>
              <w:t xml:space="preserve"> </w:t>
            </w:r>
            <w:r>
              <w:rPr>
                <w:rFonts w:ascii="Arial"/>
                <w:sz w:val="24"/>
              </w:rPr>
              <w:t>Lugosi</w:t>
            </w:r>
          </w:p>
        </w:tc>
        <w:tc>
          <w:tcPr>
            <w:tcW w:w="2808" w:type="dxa"/>
            <w:tcBorders>
              <w:top w:val="single" w:sz="4" w:space="0" w:color="000000"/>
              <w:left w:val="single" w:sz="4" w:space="0" w:color="000000"/>
              <w:bottom w:val="single" w:sz="4" w:space="0" w:color="000000"/>
              <w:right w:val="single" w:sz="4" w:space="0" w:color="000000"/>
            </w:tcBorders>
          </w:tcPr>
          <w:p w14:paraId="0B4EF3B7" w14:textId="77777777" w:rsidR="00E73F9D" w:rsidRDefault="00FD36E6">
            <w:pPr>
              <w:pStyle w:val="TableParagraph"/>
              <w:spacing w:line="272" w:lineRule="exact"/>
              <w:ind w:left="105"/>
              <w:rPr>
                <w:rFonts w:ascii="Arial" w:eastAsia="Arial" w:hAnsi="Arial" w:cs="Arial"/>
                <w:sz w:val="24"/>
                <w:szCs w:val="24"/>
              </w:rPr>
            </w:pPr>
            <w:hyperlink r:id="rId11">
              <w:r w:rsidR="007674B8">
                <w:rPr>
                  <w:rFonts w:ascii="Arial"/>
                  <w:color w:val="0000FF"/>
                  <w:sz w:val="24"/>
                  <w:u w:val="single" w:color="0000FF"/>
                </w:rPr>
                <w:t>plugosi@brookes.ac.uk</w:t>
              </w:r>
            </w:hyperlink>
          </w:p>
        </w:tc>
        <w:tc>
          <w:tcPr>
            <w:tcW w:w="2487" w:type="dxa"/>
            <w:tcBorders>
              <w:top w:val="single" w:sz="4" w:space="0" w:color="000000"/>
              <w:left w:val="single" w:sz="4" w:space="0" w:color="000000"/>
              <w:bottom w:val="single" w:sz="4" w:space="0" w:color="000000"/>
              <w:right w:val="single" w:sz="4" w:space="0" w:color="000000"/>
            </w:tcBorders>
          </w:tcPr>
          <w:p w14:paraId="6EE872B8" w14:textId="77777777" w:rsidR="00E73F9D" w:rsidRDefault="007674B8">
            <w:pPr>
              <w:pStyle w:val="TableParagraph"/>
              <w:ind w:left="105" w:right="700"/>
              <w:rPr>
                <w:rFonts w:ascii="Arial" w:eastAsia="Arial" w:hAnsi="Arial" w:cs="Arial"/>
                <w:sz w:val="24"/>
                <w:szCs w:val="24"/>
              </w:rPr>
            </w:pPr>
            <w:r>
              <w:rPr>
                <w:rFonts w:ascii="Arial"/>
                <w:sz w:val="24"/>
              </w:rPr>
              <w:t>Oxford</w:t>
            </w:r>
            <w:r>
              <w:rPr>
                <w:rFonts w:ascii="Arial"/>
                <w:spacing w:val="-3"/>
                <w:sz w:val="24"/>
              </w:rPr>
              <w:t xml:space="preserve"> </w:t>
            </w:r>
            <w:r>
              <w:rPr>
                <w:rFonts w:ascii="Arial"/>
                <w:sz w:val="24"/>
              </w:rPr>
              <w:t>Brookes University</w:t>
            </w:r>
          </w:p>
        </w:tc>
      </w:tr>
      <w:tr w:rsidR="00E73F9D" w14:paraId="0FD2B5BD" w14:textId="77777777" w:rsidTr="00E73D57">
        <w:trPr>
          <w:trHeight w:hRule="exact" w:val="2462"/>
        </w:trPr>
        <w:tc>
          <w:tcPr>
            <w:tcW w:w="1793" w:type="dxa"/>
            <w:tcBorders>
              <w:top w:val="single" w:sz="4" w:space="0" w:color="000000"/>
              <w:left w:val="single" w:sz="4" w:space="0" w:color="000000"/>
              <w:bottom w:val="single" w:sz="4" w:space="0" w:color="000000"/>
              <w:right w:val="single" w:sz="4" w:space="0" w:color="000000"/>
            </w:tcBorders>
          </w:tcPr>
          <w:p w14:paraId="394A3526" w14:textId="77777777" w:rsidR="00E73F9D" w:rsidRPr="00117C10" w:rsidRDefault="007674B8">
            <w:pPr>
              <w:pStyle w:val="TableParagraph"/>
              <w:ind w:left="103" w:right="143"/>
              <w:rPr>
                <w:rFonts w:ascii="Arial" w:eastAsia="Arial" w:hAnsi="Arial" w:cs="Arial"/>
                <w:b/>
                <w:sz w:val="24"/>
                <w:szCs w:val="24"/>
              </w:rPr>
            </w:pPr>
            <w:r w:rsidRPr="00117C10">
              <w:rPr>
                <w:rFonts w:ascii="Arial"/>
                <w:sz w:val="24"/>
              </w:rPr>
              <w:t>Learning,</w:t>
            </w:r>
            <w:r w:rsidRPr="00117C10">
              <w:rPr>
                <w:rFonts w:ascii="Arial"/>
                <w:w w:val="99"/>
                <w:sz w:val="24"/>
              </w:rPr>
              <w:t xml:space="preserve"> </w:t>
            </w:r>
            <w:r w:rsidRPr="00117C10">
              <w:rPr>
                <w:rFonts w:ascii="Arial"/>
                <w:sz w:val="24"/>
              </w:rPr>
              <w:t>teaching</w:t>
            </w:r>
            <w:r w:rsidRPr="00117C10">
              <w:rPr>
                <w:rFonts w:ascii="Arial"/>
                <w:spacing w:val="-3"/>
                <w:sz w:val="24"/>
              </w:rPr>
              <w:t xml:space="preserve"> </w:t>
            </w:r>
            <w:r w:rsidRPr="00117C10">
              <w:rPr>
                <w:rFonts w:ascii="Arial"/>
                <w:sz w:val="24"/>
              </w:rPr>
              <w:t>and assessment</w:t>
            </w:r>
            <w:r w:rsidRPr="00117C10">
              <w:rPr>
                <w:rFonts w:ascii="Arial"/>
                <w:spacing w:val="-4"/>
                <w:sz w:val="24"/>
              </w:rPr>
              <w:t xml:space="preserve"> </w:t>
            </w:r>
            <w:r w:rsidRPr="00117C10">
              <w:rPr>
                <w:rFonts w:ascii="Arial"/>
                <w:sz w:val="24"/>
              </w:rPr>
              <w:t>in</w:t>
            </w:r>
            <w:r w:rsidRPr="00117C10">
              <w:rPr>
                <w:rFonts w:ascii="Arial"/>
                <w:spacing w:val="-1"/>
                <w:sz w:val="24"/>
              </w:rPr>
              <w:t xml:space="preserve"> </w:t>
            </w:r>
            <w:r w:rsidRPr="00117C10">
              <w:rPr>
                <w:rFonts w:ascii="Arial"/>
                <w:sz w:val="24"/>
              </w:rPr>
              <w:t>hospitality</w:t>
            </w:r>
            <w:r w:rsidRPr="00117C10">
              <w:rPr>
                <w:rFonts w:ascii="Arial"/>
                <w:w w:val="99"/>
                <w:sz w:val="24"/>
              </w:rPr>
              <w:t xml:space="preserve"> </w:t>
            </w:r>
            <w:r w:rsidRPr="00117C10">
              <w:rPr>
                <w:rFonts w:ascii="Arial"/>
                <w:sz w:val="24"/>
              </w:rPr>
              <w:t>management</w:t>
            </w:r>
            <w:r w:rsidRPr="00117C10">
              <w:rPr>
                <w:rFonts w:ascii="Arial"/>
                <w:w w:val="99"/>
                <w:sz w:val="24"/>
              </w:rPr>
              <w:t xml:space="preserve"> </w:t>
            </w:r>
            <w:r w:rsidRPr="00117C10">
              <w:rPr>
                <w:rFonts w:ascii="Arial"/>
                <w:sz w:val="24"/>
              </w:rPr>
              <w:t>education</w:t>
            </w:r>
            <w:r w:rsidR="00E73D57" w:rsidRPr="00117C10">
              <w:rPr>
                <w:rFonts w:ascii="Arial"/>
                <w:sz w:val="24"/>
              </w:rPr>
              <w:t xml:space="preserve">- </w:t>
            </w:r>
            <w:r w:rsidR="00E73D57" w:rsidRPr="00117C10">
              <w:rPr>
                <w:rFonts w:ascii="Arial"/>
                <w:b/>
                <w:sz w:val="24"/>
              </w:rPr>
              <w:t>Clive Robertson award</w:t>
            </w:r>
          </w:p>
        </w:tc>
        <w:tc>
          <w:tcPr>
            <w:tcW w:w="1801" w:type="dxa"/>
            <w:tcBorders>
              <w:top w:val="single" w:sz="4" w:space="0" w:color="000000"/>
              <w:left w:val="single" w:sz="4" w:space="0" w:color="000000"/>
              <w:bottom w:val="single" w:sz="4" w:space="0" w:color="000000"/>
              <w:right w:val="single" w:sz="4" w:space="0" w:color="000000"/>
            </w:tcBorders>
          </w:tcPr>
          <w:p w14:paraId="6EE5B616" w14:textId="77777777" w:rsidR="00E73F9D" w:rsidRPr="00117C10" w:rsidRDefault="006C5ABC">
            <w:pPr>
              <w:pStyle w:val="TableParagraph"/>
              <w:spacing w:line="272" w:lineRule="exact"/>
              <w:ind w:left="105"/>
              <w:rPr>
                <w:rFonts w:ascii="Arial" w:eastAsia="Arial" w:hAnsi="Arial" w:cs="Arial"/>
                <w:sz w:val="24"/>
                <w:szCs w:val="24"/>
              </w:rPr>
            </w:pPr>
            <w:r w:rsidRPr="00117C10">
              <w:rPr>
                <w:rFonts w:ascii="Arial"/>
                <w:sz w:val="24"/>
              </w:rPr>
              <w:t>Stephanie Jameson</w:t>
            </w:r>
          </w:p>
        </w:tc>
        <w:tc>
          <w:tcPr>
            <w:tcW w:w="2808" w:type="dxa"/>
            <w:tcBorders>
              <w:top w:val="single" w:sz="4" w:space="0" w:color="000000"/>
              <w:left w:val="single" w:sz="4" w:space="0" w:color="000000"/>
              <w:bottom w:val="single" w:sz="4" w:space="0" w:color="000000"/>
              <w:right w:val="single" w:sz="4" w:space="0" w:color="000000"/>
            </w:tcBorders>
          </w:tcPr>
          <w:p w14:paraId="7D876E89" w14:textId="77777777" w:rsidR="00E73F9D" w:rsidRPr="00117C10" w:rsidRDefault="006C5ABC" w:rsidP="006C5ABC">
            <w:pPr>
              <w:pStyle w:val="TableParagraph"/>
              <w:spacing w:line="272" w:lineRule="exact"/>
              <w:rPr>
                <w:rFonts w:ascii="Arial" w:eastAsia="Arial" w:hAnsi="Arial" w:cs="Arial"/>
                <w:sz w:val="24"/>
                <w:szCs w:val="24"/>
              </w:rPr>
            </w:pPr>
            <w:r w:rsidRPr="00117C10">
              <w:rPr>
                <w:rFonts w:ascii="Arial"/>
                <w:color w:val="0000FF"/>
                <w:sz w:val="24"/>
                <w:u w:val="single" w:color="0000FF"/>
              </w:rPr>
              <w:t>s.jameson@leedsbeckett</w:t>
            </w:r>
            <w:r w:rsidR="007674B8" w:rsidRPr="00117C10">
              <w:rPr>
                <w:rFonts w:ascii="Arial"/>
                <w:color w:val="0000FF"/>
                <w:sz w:val="24"/>
                <w:u w:val="single" w:color="0000FF"/>
              </w:rPr>
              <w:t>.ac.uk</w:t>
            </w:r>
          </w:p>
        </w:tc>
        <w:tc>
          <w:tcPr>
            <w:tcW w:w="2487" w:type="dxa"/>
            <w:tcBorders>
              <w:top w:val="single" w:sz="4" w:space="0" w:color="000000"/>
              <w:left w:val="single" w:sz="4" w:space="0" w:color="000000"/>
              <w:bottom w:val="single" w:sz="4" w:space="0" w:color="000000"/>
              <w:right w:val="single" w:sz="4" w:space="0" w:color="000000"/>
            </w:tcBorders>
          </w:tcPr>
          <w:p w14:paraId="4FA88A69" w14:textId="77777777" w:rsidR="00E73F9D" w:rsidRPr="00117C10" w:rsidRDefault="006C5ABC" w:rsidP="006C5ABC">
            <w:pPr>
              <w:pStyle w:val="TableParagraph"/>
              <w:ind w:right="501"/>
              <w:rPr>
                <w:rFonts w:ascii="Arial" w:eastAsia="Arial" w:hAnsi="Arial" w:cs="Arial"/>
                <w:sz w:val="24"/>
                <w:szCs w:val="24"/>
              </w:rPr>
            </w:pPr>
            <w:r w:rsidRPr="00117C10">
              <w:rPr>
                <w:rFonts w:ascii="Arial"/>
                <w:sz w:val="24"/>
              </w:rPr>
              <w:t xml:space="preserve">Leeds Beckett </w:t>
            </w:r>
            <w:r w:rsidR="007674B8" w:rsidRPr="00117C10">
              <w:rPr>
                <w:rFonts w:ascii="Arial"/>
                <w:sz w:val="24"/>
              </w:rPr>
              <w:t>University</w:t>
            </w:r>
          </w:p>
        </w:tc>
      </w:tr>
      <w:tr w:rsidR="00E73F9D" w14:paraId="4FD9821C" w14:textId="77777777">
        <w:trPr>
          <w:trHeight w:hRule="exact" w:val="1114"/>
        </w:trPr>
        <w:tc>
          <w:tcPr>
            <w:tcW w:w="1793" w:type="dxa"/>
            <w:tcBorders>
              <w:top w:val="single" w:sz="4" w:space="0" w:color="000000"/>
              <w:left w:val="single" w:sz="4" w:space="0" w:color="000000"/>
              <w:bottom w:val="single" w:sz="4" w:space="0" w:color="000000"/>
              <w:right w:val="single" w:sz="4" w:space="0" w:color="000000"/>
            </w:tcBorders>
          </w:tcPr>
          <w:p w14:paraId="2192D41A" w14:textId="77777777" w:rsidR="00E73F9D" w:rsidRDefault="007674B8">
            <w:pPr>
              <w:pStyle w:val="TableParagraph"/>
              <w:ind w:left="103" w:right="249"/>
              <w:rPr>
                <w:rFonts w:ascii="Arial" w:eastAsia="Arial" w:hAnsi="Arial" w:cs="Arial"/>
                <w:sz w:val="24"/>
                <w:szCs w:val="24"/>
              </w:rPr>
            </w:pPr>
            <w:r>
              <w:rPr>
                <w:rFonts w:ascii="Arial"/>
                <w:sz w:val="24"/>
              </w:rPr>
              <w:t>One other</w:t>
            </w:r>
            <w:r>
              <w:rPr>
                <w:rFonts w:ascii="Arial"/>
                <w:spacing w:val="-3"/>
                <w:sz w:val="24"/>
              </w:rPr>
              <w:t xml:space="preserve"> </w:t>
            </w:r>
            <w:r>
              <w:rPr>
                <w:rFonts w:ascii="Arial"/>
                <w:sz w:val="24"/>
              </w:rPr>
              <w:t>at</w:t>
            </w:r>
            <w:r>
              <w:rPr>
                <w:rFonts w:ascii="Arial"/>
                <w:spacing w:val="-1"/>
                <w:sz w:val="24"/>
              </w:rPr>
              <w:t xml:space="preserve"> </w:t>
            </w:r>
            <w:r>
              <w:rPr>
                <w:rFonts w:ascii="Arial"/>
                <w:sz w:val="24"/>
              </w:rPr>
              <w:t>the</w:t>
            </w:r>
            <w:r>
              <w:rPr>
                <w:rFonts w:ascii="Arial"/>
                <w:spacing w:val="-5"/>
                <w:sz w:val="24"/>
              </w:rPr>
              <w:t xml:space="preserve"> </w:t>
            </w:r>
            <w:r>
              <w:rPr>
                <w:rFonts w:ascii="Arial"/>
                <w:sz w:val="24"/>
              </w:rPr>
              <w:t>discretion of the host</w:t>
            </w:r>
            <w:r>
              <w:rPr>
                <w:rFonts w:ascii="Arial"/>
                <w:w w:val="99"/>
                <w:sz w:val="24"/>
              </w:rPr>
              <w:t xml:space="preserve"> </w:t>
            </w:r>
            <w:r>
              <w:rPr>
                <w:rFonts w:ascii="Arial"/>
                <w:sz w:val="24"/>
              </w:rPr>
              <w:t>organisation</w:t>
            </w:r>
          </w:p>
        </w:tc>
        <w:tc>
          <w:tcPr>
            <w:tcW w:w="1801" w:type="dxa"/>
            <w:tcBorders>
              <w:top w:val="single" w:sz="4" w:space="0" w:color="000000"/>
              <w:left w:val="single" w:sz="4" w:space="0" w:color="000000"/>
              <w:bottom w:val="single" w:sz="4" w:space="0" w:color="000000"/>
              <w:right w:val="single" w:sz="4" w:space="0" w:color="000000"/>
            </w:tcBorders>
          </w:tcPr>
          <w:p w14:paraId="18DFA504" w14:textId="77777777" w:rsidR="00E73F9D" w:rsidRDefault="007674B8">
            <w:pPr>
              <w:pStyle w:val="TableParagraph"/>
              <w:ind w:left="105" w:right="161"/>
              <w:rPr>
                <w:rFonts w:ascii="Arial" w:eastAsia="Arial" w:hAnsi="Arial" w:cs="Arial"/>
                <w:sz w:val="24"/>
                <w:szCs w:val="24"/>
              </w:rPr>
            </w:pPr>
            <w:r>
              <w:rPr>
                <w:rFonts w:ascii="Arial"/>
                <w:sz w:val="24"/>
              </w:rPr>
              <w:t>To be</w:t>
            </w:r>
            <w:r>
              <w:rPr>
                <w:rFonts w:ascii="Arial"/>
                <w:spacing w:val="-3"/>
                <w:sz w:val="24"/>
              </w:rPr>
              <w:t xml:space="preserve"> </w:t>
            </w:r>
            <w:r>
              <w:rPr>
                <w:rFonts w:ascii="Arial"/>
                <w:sz w:val="24"/>
              </w:rPr>
              <w:t>decided by the</w:t>
            </w:r>
            <w:r>
              <w:rPr>
                <w:rFonts w:ascii="Arial"/>
                <w:spacing w:val="-4"/>
                <w:sz w:val="24"/>
              </w:rPr>
              <w:t xml:space="preserve"> </w:t>
            </w:r>
            <w:r>
              <w:rPr>
                <w:rFonts w:ascii="Arial"/>
                <w:sz w:val="24"/>
              </w:rPr>
              <w:t>host</w:t>
            </w:r>
            <w:r>
              <w:rPr>
                <w:rFonts w:ascii="Arial"/>
                <w:w w:val="99"/>
                <w:sz w:val="24"/>
              </w:rPr>
              <w:t xml:space="preserve"> </w:t>
            </w:r>
            <w:r>
              <w:rPr>
                <w:rFonts w:ascii="Arial"/>
                <w:sz w:val="24"/>
              </w:rPr>
              <w:t>organisation</w:t>
            </w:r>
          </w:p>
        </w:tc>
        <w:tc>
          <w:tcPr>
            <w:tcW w:w="2808" w:type="dxa"/>
            <w:tcBorders>
              <w:top w:val="single" w:sz="4" w:space="0" w:color="000000"/>
              <w:left w:val="single" w:sz="4" w:space="0" w:color="000000"/>
              <w:bottom w:val="single" w:sz="4" w:space="0" w:color="000000"/>
              <w:right w:val="single" w:sz="4" w:space="0" w:color="000000"/>
            </w:tcBorders>
          </w:tcPr>
          <w:p w14:paraId="56CA4D70" w14:textId="77777777" w:rsidR="00E73F9D" w:rsidRDefault="007674B8">
            <w:pPr>
              <w:pStyle w:val="TableParagraph"/>
              <w:ind w:left="105" w:right="450"/>
              <w:rPr>
                <w:rFonts w:ascii="Arial" w:eastAsia="Arial" w:hAnsi="Arial" w:cs="Arial"/>
                <w:sz w:val="24"/>
                <w:szCs w:val="24"/>
              </w:rPr>
            </w:pPr>
            <w:r>
              <w:rPr>
                <w:rFonts w:ascii="Arial"/>
                <w:sz w:val="24"/>
              </w:rPr>
              <w:t>To be decided by</w:t>
            </w:r>
            <w:r>
              <w:rPr>
                <w:rFonts w:ascii="Arial"/>
                <w:spacing w:val="-9"/>
                <w:sz w:val="24"/>
              </w:rPr>
              <w:t xml:space="preserve"> </w:t>
            </w:r>
            <w:r>
              <w:rPr>
                <w:rFonts w:ascii="Arial"/>
                <w:sz w:val="24"/>
              </w:rPr>
              <w:t>the host</w:t>
            </w:r>
            <w:r>
              <w:rPr>
                <w:rFonts w:ascii="Arial"/>
                <w:spacing w:val="-11"/>
                <w:sz w:val="24"/>
              </w:rPr>
              <w:t xml:space="preserve"> </w:t>
            </w:r>
            <w:r>
              <w:rPr>
                <w:rFonts w:ascii="Arial"/>
                <w:sz w:val="24"/>
              </w:rPr>
              <w:t>organisation</w:t>
            </w:r>
          </w:p>
        </w:tc>
        <w:tc>
          <w:tcPr>
            <w:tcW w:w="2487" w:type="dxa"/>
            <w:tcBorders>
              <w:top w:val="single" w:sz="4" w:space="0" w:color="000000"/>
              <w:left w:val="single" w:sz="4" w:space="0" w:color="000000"/>
              <w:bottom w:val="single" w:sz="4" w:space="0" w:color="000000"/>
              <w:right w:val="single" w:sz="4" w:space="0" w:color="000000"/>
            </w:tcBorders>
          </w:tcPr>
          <w:p w14:paraId="2A09AA5D" w14:textId="77777777" w:rsidR="00E73F9D" w:rsidRDefault="007674B8">
            <w:pPr>
              <w:pStyle w:val="TableParagraph"/>
              <w:ind w:left="105" w:right="129"/>
              <w:rPr>
                <w:rFonts w:ascii="Arial" w:eastAsia="Arial" w:hAnsi="Arial" w:cs="Arial"/>
                <w:sz w:val="24"/>
                <w:szCs w:val="24"/>
              </w:rPr>
            </w:pPr>
            <w:r>
              <w:rPr>
                <w:rFonts w:ascii="Arial"/>
                <w:sz w:val="24"/>
              </w:rPr>
              <w:t>To be decided by</w:t>
            </w:r>
            <w:r>
              <w:rPr>
                <w:rFonts w:ascii="Arial"/>
                <w:spacing w:val="-9"/>
                <w:sz w:val="24"/>
              </w:rPr>
              <w:t xml:space="preserve"> </w:t>
            </w:r>
            <w:r>
              <w:rPr>
                <w:rFonts w:ascii="Arial"/>
                <w:sz w:val="24"/>
              </w:rPr>
              <w:t>the host</w:t>
            </w:r>
            <w:r>
              <w:rPr>
                <w:rFonts w:ascii="Arial"/>
                <w:spacing w:val="-11"/>
                <w:sz w:val="24"/>
              </w:rPr>
              <w:t xml:space="preserve"> </w:t>
            </w:r>
            <w:r>
              <w:rPr>
                <w:rFonts w:ascii="Arial"/>
                <w:sz w:val="24"/>
              </w:rPr>
              <w:t>organisation</w:t>
            </w:r>
          </w:p>
        </w:tc>
      </w:tr>
      <w:tr w:rsidR="00E73F9D" w14:paraId="28508703" w14:textId="77777777">
        <w:trPr>
          <w:trHeight w:hRule="exact" w:val="1116"/>
        </w:trPr>
        <w:tc>
          <w:tcPr>
            <w:tcW w:w="1793" w:type="dxa"/>
            <w:tcBorders>
              <w:top w:val="single" w:sz="4" w:space="0" w:color="000000"/>
              <w:left w:val="single" w:sz="4" w:space="0" w:color="000000"/>
              <w:bottom w:val="single" w:sz="4" w:space="0" w:color="000000"/>
              <w:right w:val="single" w:sz="4" w:space="0" w:color="000000"/>
            </w:tcBorders>
          </w:tcPr>
          <w:p w14:paraId="66613B38" w14:textId="77777777" w:rsidR="00E73F9D" w:rsidRDefault="007674B8">
            <w:pPr>
              <w:pStyle w:val="TableParagraph"/>
              <w:ind w:left="103" w:right="249"/>
              <w:rPr>
                <w:rFonts w:ascii="Arial" w:eastAsia="Arial" w:hAnsi="Arial" w:cs="Arial"/>
                <w:sz w:val="24"/>
                <w:szCs w:val="24"/>
              </w:rPr>
            </w:pPr>
            <w:r>
              <w:rPr>
                <w:rFonts w:ascii="Arial"/>
                <w:sz w:val="24"/>
              </w:rPr>
              <w:t>One other</w:t>
            </w:r>
            <w:r>
              <w:rPr>
                <w:rFonts w:ascii="Arial"/>
                <w:spacing w:val="-3"/>
                <w:sz w:val="24"/>
              </w:rPr>
              <w:t xml:space="preserve"> </w:t>
            </w:r>
            <w:r>
              <w:rPr>
                <w:rFonts w:ascii="Arial"/>
                <w:sz w:val="24"/>
              </w:rPr>
              <w:t>at</w:t>
            </w:r>
            <w:r>
              <w:rPr>
                <w:rFonts w:ascii="Arial"/>
                <w:spacing w:val="-1"/>
                <w:sz w:val="24"/>
              </w:rPr>
              <w:t xml:space="preserve"> </w:t>
            </w:r>
            <w:r>
              <w:rPr>
                <w:rFonts w:ascii="Arial"/>
                <w:sz w:val="24"/>
              </w:rPr>
              <w:t>the</w:t>
            </w:r>
            <w:r>
              <w:rPr>
                <w:rFonts w:ascii="Arial"/>
                <w:spacing w:val="-5"/>
                <w:sz w:val="24"/>
              </w:rPr>
              <w:t xml:space="preserve"> </w:t>
            </w:r>
            <w:r>
              <w:rPr>
                <w:rFonts w:ascii="Arial"/>
                <w:sz w:val="24"/>
              </w:rPr>
              <w:t>discretion of the host</w:t>
            </w:r>
            <w:r>
              <w:rPr>
                <w:rFonts w:ascii="Arial"/>
                <w:w w:val="99"/>
                <w:sz w:val="24"/>
              </w:rPr>
              <w:t xml:space="preserve"> </w:t>
            </w:r>
            <w:r>
              <w:rPr>
                <w:rFonts w:ascii="Arial"/>
                <w:sz w:val="24"/>
              </w:rPr>
              <w:t>organisation</w:t>
            </w:r>
          </w:p>
        </w:tc>
        <w:tc>
          <w:tcPr>
            <w:tcW w:w="1801" w:type="dxa"/>
            <w:tcBorders>
              <w:top w:val="single" w:sz="4" w:space="0" w:color="000000"/>
              <w:left w:val="single" w:sz="4" w:space="0" w:color="000000"/>
              <w:bottom w:val="single" w:sz="4" w:space="0" w:color="000000"/>
              <w:right w:val="single" w:sz="4" w:space="0" w:color="000000"/>
            </w:tcBorders>
          </w:tcPr>
          <w:p w14:paraId="3B29C563" w14:textId="77777777" w:rsidR="00E73F9D" w:rsidRDefault="007674B8">
            <w:pPr>
              <w:pStyle w:val="TableParagraph"/>
              <w:ind w:left="105" w:right="161"/>
              <w:rPr>
                <w:rFonts w:ascii="Arial" w:eastAsia="Arial" w:hAnsi="Arial" w:cs="Arial"/>
                <w:sz w:val="24"/>
                <w:szCs w:val="24"/>
              </w:rPr>
            </w:pPr>
            <w:r>
              <w:rPr>
                <w:rFonts w:ascii="Arial"/>
                <w:sz w:val="24"/>
              </w:rPr>
              <w:t>To be</w:t>
            </w:r>
            <w:r>
              <w:rPr>
                <w:rFonts w:ascii="Arial"/>
                <w:spacing w:val="-4"/>
                <w:sz w:val="24"/>
              </w:rPr>
              <w:t xml:space="preserve"> </w:t>
            </w:r>
            <w:r>
              <w:rPr>
                <w:rFonts w:ascii="Arial"/>
                <w:sz w:val="24"/>
              </w:rPr>
              <w:t>decided by the</w:t>
            </w:r>
            <w:r>
              <w:rPr>
                <w:rFonts w:ascii="Arial"/>
                <w:spacing w:val="-4"/>
                <w:sz w:val="24"/>
              </w:rPr>
              <w:t xml:space="preserve"> </w:t>
            </w:r>
            <w:r>
              <w:rPr>
                <w:rFonts w:ascii="Arial"/>
                <w:sz w:val="24"/>
              </w:rPr>
              <w:t>host</w:t>
            </w:r>
            <w:r>
              <w:rPr>
                <w:rFonts w:ascii="Arial"/>
                <w:w w:val="99"/>
                <w:sz w:val="24"/>
              </w:rPr>
              <w:t xml:space="preserve"> </w:t>
            </w:r>
            <w:r>
              <w:rPr>
                <w:rFonts w:ascii="Arial"/>
                <w:sz w:val="24"/>
              </w:rPr>
              <w:t>organisation</w:t>
            </w:r>
          </w:p>
        </w:tc>
        <w:tc>
          <w:tcPr>
            <w:tcW w:w="2808" w:type="dxa"/>
            <w:tcBorders>
              <w:top w:val="single" w:sz="4" w:space="0" w:color="000000"/>
              <w:left w:val="single" w:sz="4" w:space="0" w:color="000000"/>
              <w:bottom w:val="single" w:sz="4" w:space="0" w:color="000000"/>
              <w:right w:val="single" w:sz="4" w:space="0" w:color="000000"/>
            </w:tcBorders>
          </w:tcPr>
          <w:p w14:paraId="4C862BF9" w14:textId="77777777" w:rsidR="00E73F9D" w:rsidRDefault="007674B8">
            <w:pPr>
              <w:pStyle w:val="TableParagraph"/>
              <w:ind w:left="105" w:right="450"/>
              <w:rPr>
                <w:rFonts w:ascii="Arial" w:eastAsia="Arial" w:hAnsi="Arial" w:cs="Arial"/>
                <w:sz w:val="24"/>
                <w:szCs w:val="24"/>
              </w:rPr>
            </w:pPr>
            <w:r>
              <w:rPr>
                <w:rFonts w:ascii="Arial"/>
                <w:sz w:val="24"/>
              </w:rPr>
              <w:t>To be decided by</w:t>
            </w:r>
            <w:r>
              <w:rPr>
                <w:rFonts w:ascii="Arial"/>
                <w:spacing w:val="-9"/>
                <w:sz w:val="24"/>
              </w:rPr>
              <w:t xml:space="preserve"> </w:t>
            </w:r>
            <w:r>
              <w:rPr>
                <w:rFonts w:ascii="Arial"/>
                <w:sz w:val="24"/>
              </w:rPr>
              <w:t>the host</w:t>
            </w:r>
            <w:r>
              <w:rPr>
                <w:rFonts w:ascii="Arial"/>
                <w:spacing w:val="-11"/>
                <w:sz w:val="24"/>
              </w:rPr>
              <w:t xml:space="preserve"> </w:t>
            </w:r>
            <w:r>
              <w:rPr>
                <w:rFonts w:ascii="Arial"/>
                <w:sz w:val="24"/>
              </w:rPr>
              <w:t>organisation</w:t>
            </w:r>
          </w:p>
        </w:tc>
        <w:tc>
          <w:tcPr>
            <w:tcW w:w="2487" w:type="dxa"/>
            <w:tcBorders>
              <w:top w:val="single" w:sz="4" w:space="0" w:color="000000"/>
              <w:left w:val="single" w:sz="4" w:space="0" w:color="000000"/>
              <w:bottom w:val="single" w:sz="4" w:space="0" w:color="000000"/>
              <w:right w:val="single" w:sz="4" w:space="0" w:color="000000"/>
            </w:tcBorders>
          </w:tcPr>
          <w:p w14:paraId="5251D476" w14:textId="77777777" w:rsidR="00E73F9D" w:rsidRDefault="007674B8">
            <w:pPr>
              <w:pStyle w:val="TableParagraph"/>
              <w:ind w:left="105" w:right="129"/>
              <w:rPr>
                <w:rFonts w:ascii="Arial" w:eastAsia="Arial" w:hAnsi="Arial" w:cs="Arial"/>
                <w:sz w:val="24"/>
                <w:szCs w:val="24"/>
              </w:rPr>
            </w:pPr>
            <w:r>
              <w:rPr>
                <w:rFonts w:ascii="Arial"/>
                <w:sz w:val="24"/>
              </w:rPr>
              <w:t>To be decided by</w:t>
            </w:r>
            <w:r>
              <w:rPr>
                <w:rFonts w:ascii="Arial"/>
                <w:spacing w:val="-9"/>
                <w:sz w:val="24"/>
              </w:rPr>
              <w:t xml:space="preserve"> </w:t>
            </w:r>
            <w:r>
              <w:rPr>
                <w:rFonts w:ascii="Arial"/>
                <w:sz w:val="24"/>
              </w:rPr>
              <w:t>the host</w:t>
            </w:r>
            <w:r>
              <w:rPr>
                <w:rFonts w:ascii="Arial"/>
                <w:spacing w:val="-11"/>
                <w:sz w:val="24"/>
              </w:rPr>
              <w:t xml:space="preserve"> </w:t>
            </w:r>
            <w:r>
              <w:rPr>
                <w:rFonts w:ascii="Arial"/>
                <w:sz w:val="24"/>
              </w:rPr>
              <w:t>organisation</w:t>
            </w:r>
          </w:p>
        </w:tc>
      </w:tr>
    </w:tbl>
    <w:p w14:paraId="34585741" w14:textId="77777777" w:rsidR="00E73F9D" w:rsidRDefault="00E73F9D">
      <w:pPr>
        <w:rPr>
          <w:rFonts w:ascii="Arial" w:eastAsia="Arial" w:hAnsi="Arial" w:cs="Arial"/>
          <w:sz w:val="20"/>
          <w:szCs w:val="20"/>
        </w:rPr>
      </w:pPr>
    </w:p>
    <w:p w14:paraId="3C18384C" w14:textId="77777777" w:rsidR="00E73F9D" w:rsidRDefault="00E73F9D">
      <w:pPr>
        <w:spacing w:before="7"/>
        <w:rPr>
          <w:rFonts w:ascii="Arial" w:eastAsia="Arial" w:hAnsi="Arial" w:cs="Arial"/>
          <w:sz w:val="21"/>
          <w:szCs w:val="21"/>
        </w:rPr>
      </w:pPr>
    </w:p>
    <w:p w14:paraId="083493BB" w14:textId="77777777" w:rsidR="00E73F9D" w:rsidRDefault="007674B8">
      <w:pPr>
        <w:pStyle w:val="BodyText"/>
        <w:spacing w:before="69"/>
        <w:ind w:left="833" w:right="123" w:firstLine="0"/>
      </w:pPr>
      <w:r>
        <w:t>Please note that the following categories of academic submissions have</w:t>
      </w:r>
      <w:r>
        <w:rPr>
          <w:spacing w:val="34"/>
        </w:rPr>
        <w:t xml:space="preserve"> </w:t>
      </w:r>
      <w:r>
        <w:t>been decided to be appropriate for the CHME annual</w:t>
      </w:r>
      <w:r>
        <w:rPr>
          <w:spacing w:val="-22"/>
        </w:rPr>
        <w:t xml:space="preserve"> </w:t>
      </w:r>
      <w:r>
        <w:t>conference:</w:t>
      </w:r>
    </w:p>
    <w:p w14:paraId="6414116C" w14:textId="77777777" w:rsidR="00E73F9D" w:rsidRDefault="00E73F9D">
      <w:pPr>
        <w:rPr>
          <w:rFonts w:ascii="Arial" w:eastAsia="Arial" w:hAnsi="Arial" w:cs="Arial"/>
          <w:sz w:val="24"/>
          <w:szCs w:val="24"/>
        </w:rPr>
      </w:pPr>
    </w:p>
    <w:p w14:paraId="70ED47AE" w14:textId="1E7B1FDE" w:rsidR="00E73F9D" w:rsidRDefault="004C4D5E">
      <w:pPr>
        <w:pStyle w:val="ListParagraph"/>
        <w:numPr>
          <w:ilvl w:val="0"/>
          <w:numId w:val="5"/>
        </w:numPr>
        <w:tabs>
          <w:tab w:val="left" w:pos="968"/>
        </w:tabs>
        <w:ind w:right="107" w:hanging="334"/>
        <w:jc w:val="both"/>
        <w:rPr>
          <w:rFonts w:ascii="Arial" w:eastAsia="Arial" w:hAnsi="Arial" w:cs="Arial"/>
          <w:sz w:val="24"/>
          <w:szCs w:val="24"/>
        </w:rPr>
      </w:pPr>
      <w:r>
        <w:rPr>
          <w:rFonts w:ascii="Arial" w:eastAsia="Arial" w:hAnsi="Arial" w:cs="Arial"/>
          <w:sz w:val="24"/>
          <w:szCs w:val="24"/>
        </w:rPr>
        <w:t>P</w:t>
      </w:r>
      <w:r w:rsidR="007674B8">
        <w:rPr>
          <w:rFonts w:ascii="Arial" w:eastAsia="Arial" w:hAnsi="Arial" w:cs="Arial"/>
          <w:sz w:val="24"/>
          <w:szCs w:val="24"/>
        </w:rPr>
        <w:t>apers</w:t>
      </w:r>
      <w:r w:rsidR="007674B8">
        <w:rPr>
          <w:rFonts w:ascii="Arial" w:eastAsia="Arial" w:hAnsi="Arial" w:cs="Arial"/>
          <w:spacing w:val="43"/>
          <w:sz w:val="24"/>
          <w:szCs w:val="24"/>
        </w:rPr>
        <w:t xml:space="preserve"> </w:t>
      </w:r>
      <w:r w:rsidR="007674B8">
        <w:rPr>
          <w:rFonts w:ascii="Arial" w:eastAsia="Arial" w:hAnsi="Arial" w:cs="Arial"/>
          <w:sz w:val="24"/>
          <w:szCs w:val="24"/>
        </w:rPr>
        <w:t>–</w:t>
      </w:r>
      <w:r w:rsidR="007674B8">
        <w:rPr>
          <w:rFonts w:ascii="Arial" w:eastAsia="Arial" w:hAnsi="Arial" w:cs="Arial"/>
          <w:spacing w:val="44"/>
          <w:sz w:val="24"/>
          <w:szCs w:val="24"/>
        </w:rPr>
        <w:t xml:space="preserve"> </w:t>
      </w:r>
      <w:r w:rsidR="007674B8">
        <w:rPr>
          <w:rFonts w:ascii="Arial" w:eastAsia="Arial" w:hAnsi="Arial" w:cs="Arial"/>
          <w:sz w:val="24"/>
          <w:szCs w:val="24"/>
        </w:rPr>
        <w:t>of</w:t>
      </w:r>
      <w:r w:rsidR="007674B8">
        <w:rPr>
          <w:rFonts w:ascii="Arial" w:eastAsia="Arial" w:hAnsi="Arial" w:cs="Arial"/>
          <w:spacing w:val="43"/>
          <w:sz w:val="24"/>
          <w:szCs w:val="24"/>
        </w:rPr>
        <w:t xml:space="preserve"> </w:t>
      </w:r>
      <w:r w:rsidR="007674B8">
        <w:rPr>
          <w:rFonts w:ascii="Arial" w:eastAsia="Arial" w:hAnsi="Arial" w:cs="Arial"/>
          <w:sz w:val="24"/>
          <w:szCs w:val="24"/>
        </w:rPr>
        <w:t>approximately</w:t>
      </w:r>
      <w:r w:rsidR="007674B8">
        <w:rPr>
          <w:rFonts w:ascii="Arial" w:eastAsia="Arial" w:hAnsi="Arial" w:cs="Arial"/>
          <w:spacing w:val="40"/>
          <w:sz w:val="24"/>
          <w:szCs w:val="24"/>
        </w:rPr>
        <w:t xml:space="preserve"> </w:t>
      </w:r>
      <w:r>
        <w:rPr>
          <w:rFonts w:ascii="Arial" w:eastAsia="Arial" w:hAnsi="Arial" w:cs="Arial"/>
          <w:sz w:val="24"/>
          <w:szCs w:val="24"/>
        </w:rPr>
        <w:t>1500</w:t>
      </w:r>
      <w:r w:rsidR="007674B8">
        <w:rPr>
          <w:rFonts w:ascii="Arial" w:eastAsia="Arial" w:hAnsi="Arial" w:cs="Arial"/>
          <w:spacing w:val="43"/>
          <w:sz w:val="24"/>
          <w:szCs w:val="24"/>
        </w:rPr>
        <w:t xml:space="preserve"> </w:t>
      </w:r>
      <w:r w:rsidR="007674B8">
        <w:rPr>
          <w:rFonts w:ascii="Arial" w:eastAsia="Arial" w:hAnsi="Arial" w:cs="Arial"/>
          <w:sz w:val="24"/>
          <w:szCs w:val="24"/>
        </w:rPr>
        <w:t>words</w:t>
      </w:r>
      <w:r w:rsidR="007674B8">
        <w:rPr>
          <w:rFonts w:ascii="Arial" w:eastAsia="Arial" w:hAnsi="Arial" w:cs="Arial"/>
          <w:spacing w:val="43"/>
          <w:sz w:val="24"/>
          <w:szCs w:val="24"/>
        </w:rPr>
        <w:t xml:space="preserve"> </w:t>
      </w:r>
      <w:r w:rsidR="007674B8">
        <w:rPr>
          <w:rFonts w:ascii="Arial" w:eastAsia="Arial" w:hAnsi="Arial" w:cs="Arial"/>
          <w:sz w:val="24"/>
          <w:szCs w:val="24"/>
        </w:rPr>
        <w:t>excluding</w:t>
      </w:r>
      <w:r w:rsidR="007674B8">
        <w:rPr>
          <w:rFonts w:ascii="Arial" w:eastAsia="Arial" w:hAnsi="Arial" w:cs="Arial"/>
          <w:spacing w:val="42"/>
          <w:sz w:val="24"/>
          <w:szCs w:val="24"/>
        </w:rPr>
        <w:t xml:space="preserve"> </w:t>
      </w:r>
      <w:r w:rsidR="007674B8">
        <w:rPr>
          <w:rFonts w:ascii="Arial" w:eastAsia="Arial" w:hAnsi="Arial" w:cs="Arial"/>
          <w:sz w:val="24"/>
          <w:szCs w:val="24"/>
        </w:rPr>
        <w:t>references,</w:t>
      </w:r>
      <w:r w:rsidR="007674B8">
        <w:rPr>
          <w:rFonts w:ascii="Arial" w:eastAsia="Arial" w:hAnsi="Arial" w:cs="Arial"/>
          <w:spacing w:val="43"/>
          <w:sz w:val="24"/>
          <w:szCs w:val="24"/>
        </w:rPr>
        <w:t xml:space="preserve"> </w:t>
      </w:r>
      <w:r w:rsidR="007674B8">
        <w:rPr>
          <w:rFonts w:ascii="Arial" w:eastAsia="Arial" w:hAnsi="Arial" w:cs="Arial"/>
          <w:sz w:val="24"/>
          <w:szCs w:val="24"/>
        </w:rPr>
        <w:t>these</w:t>
      </w:r>
      <w:r w:rsidR="007674B8">
        <w:rPr>
          <w:rFonts w:ascii="Arial" w:eastAsia="Arial" w:hAnsi="Arial" w:cs="Arial"/>
          <w:spacing w:val="43"/>
          <w:sz w:val="24"/>
          <w:szCs w:val="24"/>
        </w:rPr>
        <w:t xml:space="preserve"> </w:t>
      </w:r>
      <w:r w:rsidR="007674B8">
        <w:rPr>
          <w:rFonts w:ascii="Arial" w:eastAsia="Arial" w:hAnsi="Arial" w:cs="Arial"/>
          <w:sz w:val="24"/>
          <w:szCs w:val="24"/>
        </w:rPr>
        <w:t>papers may be conceptual or empirical and should normally report on completed</w:t>
      </w:r>
      <w:r w:rsidR="007674B8">
        <w:rPr>
          <w:rFonts w:ascii="Arial" w:eastAsia="Arial" w:hAnsi="Arial" w:cs="Arial"/>
          <w:spacing w:val="55"/>
          <w:sz w:val="24"/>
          <w:szCs w:val="24"/>
        </w:rPr>
        <w:t xml:space="preserve"> </w:t>
      </w:r>
      <w:r w:rsidR="007674B8">
        <w:rPr>
          <w:rFonts w:ascii="Arial" w:eastAsia="Arial" w:hAnsi="Arial" w:cs="Arial"/>
          <w:sz w:val="24"/>
          <w:szCs w:val="24"/>
        </w:rPr>
        <w:t>studies in one or more of the suggested track themes, however papers reporting</w:t>
      </w:r>
      <w:r w:rsidR="007674B8">
        <w:rPr>
          <w:rFonts w:ascii="Arial" w:eastAsia="Arial" w:hAnsi="Arial" w:cs="Arial"/>
          <w:spacing w:val="12"/>
          <w:sz w:val="24"/>
          <w:szCs w:val="24"/>
        </w:rPr>
        <w:t xml:space="preserve"> </w:t>
      </w:r>
      <w:r w:rsidR="007674B8">
        <w:rPr>
          <w:rFonts w:ascii="Arial" w:eastAsia="Arial" w:hAnsi="Arial" w:cs="Arial"/>
          <w:sz w:val="24"/>
          <w:szCs w:val="24"/>
        </w:rPr>
        <w:t>on substantially developed work in progress will also be considered. All full papers</w:t>
      </w:r>
      <w:r w:rsidR="007674B8">
        <w:rPr>
          <w:rFonts w:ascii="Arial" w:eastAsia="Arial" w:hAnsi="Arial" w:cs="Arial"/>
          <w:spacing w:val="-20"/>
          <w:sz w:val="24"/>
          <w:szCs w:val="24"/>
        </w:rPr>
        <w:t xml:space="preserve"> </w:t>
      </w:r>
      <w:r w:rsidR="007674B8">
        <w:rPr>
          <w:rFonts w:ascii="Arial" w:eastAsia="Arial" w:hAnsi="Arial" w:cs="Arial"/>
          <w:sz w:val="24"/>
          <w:szCs w:val="24"/>
        </w:rPr>
        <w:t>will be</w:t>
      </w:r>
      <w:r w:rsidR="007674B8">
        <w:rPr>
          <w:rFonts w:ascii="Arial" w:eastAsia="Arial" w:hAnsi="Arial" w:cs="Arial"/>
          <w:spacing w:val="19"/>
          <w:sz w:val="24"/>
          <w:szCs w:val="24"/>
        </w:rPr>
        <w:t xml:space="preserve"> </w:t>
      </w:r>
      <w:r w:rsidR="007674B8">
        <w:rPr>
          <w:rFonts w:ascii="Arial" w:eastAsia="Arial" w:hAnsi="Arial" w:cs="Arial"/>
          <w:sz w:val="24"/>
          <w:szCs w:val="24"/>
        </w:rPr>
        <w:t>subject</w:t>
      </w:r>
      <w:r w:rsidR="007674B8">
        <w:rPr>
          <w:rFonts w:ascii="Arial" w:eastAsia="Arial" w:hAnsi="Arial" w:cs="Arial"/>
          <w:spacing w:val="19"/>
          <w:sz w:val="24"/>
          <w:szCs w:val="24"/>
        </w:rPr>
        <w:t xml:space="preserve"> </w:t>
      </w:r>
      <w:r w:rsidR="007674B8">
        <w:rPr>
          <w:rFonts w:ascii="Arial" w:eastAsia="Arial" w:hAnsi="Arial" w:cs="Arial"/>
          <w:sz w:val="24"/>
          <w:szCs w:val="24"/>
        </w:rPr>
        <w:t>to</w:t>
      </w:r>
      <w:r w:rsidR="007674B8">
        <w:rPr>
          <w:rFonts w:ascii="Arial" w:eastAsia="Arial" w:hAnsi="Arial" w:cs="Arial"/>
          <w:spacing w:val="21"/>
          <w:sz w:val="24"/>
          <w:szCs w:val="24"/>
        </w:rPr>
        <w:t xml:space="preserve"> </w:t>
      </w:r>
      <w:r w:rsidR="007674B8">
        <w:rPr>
          <w:rFonts w:ascii="Arial" w:eastAsia="Arial" w:hAnsi="Arial" w:cs="Arial"/>
          <w:sz w:val="24"/>
          <w:szCs w:val="24"/>
        </w:rPr>
        <w:t>a</w:t>
      </w:r>
      <w:r w:rsidR="007674B8">
        <w:rPr>
          <w:rFonts w:ascii="Arial" w:eastAsia="Arial" w:hAnsi="Arial" w:cs="Arial"/>
          <w:spacing w:val="17"/>
          <w:sz w:val="24"/>
          <w:szCs w:val="24"/>
        </w:rPr>
        <w:t xml:space="preserve"> </w:t>
      </w:r>
      <w:r w:rsidR="007674B8">
        <w:rPr>
          <w:rFonts w:ascii="Arial" w:eastAsia="Arial" w:hAnsi="Arial" w:cs="Arial"/>
          <w:sz w:val="24"/>
          <w:szCs w:val="24"/>
        </w:rPr>
        <w:t>double</w:t>
      </w:r>
      <w:r w:rsidR="007674B8">
        <w:rPr>
          <w:rFonts w:ascii="Arial" w:eastAsia="Arial" w:hAnsi="Arial" w:cs="Arial"/>
          <w:spacing w:val="16"/>
          <w:sz w:val="24"/>
          <w:szCs w:val="24"/>
        </w:rPr>
        <w:t xml:space="preserve"> </w:t>
      </w:r>
      <w:r w:rsidR="007674B8">
        <w:rPr>
          <w:rFonts w:ascii="Arial" w:eastAsia="Arial" w:hAnsi="Arial" w:cs="Arial"/>
          <w:sz w:val="24"/>
          <w:szCs w:val="24"/>
        </w:rPr>
        <w:t>blind</w:t>
      </w:r>
      <w:r w:rsidR="007674B8">
        <w:rPr>
          <w:rFonts w:ascii="Arial" w:eastAsia="Arial" w:hAnsi="Arial" w:cs="Arial"/>
          <w:spacing w:val="19"/>
          <w:sz w:val="24"/>
          <w:szCs w:val="24"/>
        </w:rPr>
        <w:t xml:space="preserve"> </w:t>
      </w:r>
      <w:r w:rsidR="007674B8">
        <w:rPr>
          <w:rFonts w:ascii="Arial" w:eastAsia="Arial" w:hAnsi="Arial" w:cs="Arial"/>
          <w:sz w:val="24"/>
          <w:szCs w:val="24"/>
        </w:rPr>
        <w:t>reviewing</w:t>
      </w:r>
      <w:r w:rsidR="007674B8">
        <w:rPr>
          <w:rFonts w:ascii="Arial" w:eastAsia="Arial" w:hAnsi="Arial" w:cs="Arial"/>
          <w:spacing w:val="17"/>
          <w:sz w:val="24"/>
          <w:szCs w:val="24"/>
        </w:rPr>
        <w:t xml:space="preserve"> </w:t>
      </w:r>
      <w:r w:rsidR="007674B8">
        <w:rPr>
          <w:rFonts w:ascii="Arial" w:eastAsia="Arial" w:hAnsi="Arial" w:cs="Arial"/>
          <w:sz w:val="24"/>
          <w:szCs w:val="24"/>
        </w:rPr>
        <w:t>process.</w:t>
      </w:r>
      <w:r w:rsidR="007674B8">
        <w:rPr>
          <w:rFonts w:ascii="Arial" w:eastAsia="Arial" w:hAnsi="Arial" w:cs="Arial"/>
          <w:spacing w:val="19"/>
          <w:sz w:val="24"/>
          <w:szCs w:val="24"/>
        </w:rPr>
        <w:t xml:space="preserve"> </w:t>
      </w:r>
      <w:r w:rsidR="007674B8">
        <w:rPr>
          <w:rFonts w:ascii="Arial" w:eastAsia="Arial" w:hAnsi="Arial" w:cs="Arial"/>
          <w:sz w:val="24"/>
          <w:szCs w:val="24"/>
        </w:rPr>
        <w:t>If</w:t>
      </w:r>
      <w:r w:rsidR="007674B8">
        <w:rPr>
          <w:rFonts w:ascii="Arial" w:eastAsia="Arial" w:hAnsi="Arial" w:cs="Arial"/>
          <w:spacing w:val="21"/>
          <w:sz w:val="24"/>
          <w:szCs w:val="24"/>
        </w:rPr>
        <w:t xml:space="preserve"> </w:t>
      </w:r>
      <w:r w:rsidR="007674B8">
        <w:rPr>
          <w:rFonts w:ascii="Arial" w:eastAsia="Arial" w:hAnsi="Arial" w:cs="Arial"/>
          <w:sz w:val="24"/>
          <w:szCs w:val="24"/>
        </w:rPr>
        <w:t>accepted,</w:t>
      </w:r>
      <w:r w:rsidR="007674B8">
        <w:rPr>
          <w:rFonts w:ascii="Arial" w:eastAsia="Arial" w:hAnsi="Arial" w:cs="Arial"/>
          <w:spacing w:val="16"/>
          <w:sz w:val="24"/>
          <w:szCs w:val="24"/>
        </w:rPr>
        <w:t xml:space="preserve"> </w:t>
      </w:r>
      <w:r w:rsidR="007674B8">
        <w:rPr>
          <w:rFonts w:ascii="Arial" w:eastAsia="Arial" w:hAnsi="Arial" w:cs="Arial"/>
          <w:sz w:val="24"/>
          <w:szCs w:val="24"/>
        </w:rPr>
        <w:t>authors</w:t>
      </w:r>
      <w:r w:rsidR="007674B8">
        <w:rPr>
          <w:rFonts w:ascii="Arial" w:eastAsia="Arial" w:hAnsi="Arial" w:cs="Arial"/>
          <w:spacing w:val="18"/>
          <w:sz w:val="24"/>
          <w:szCs w:val="24"/>
        </w:rPr>
        <w:t xml:space="preserve"> </w:t>
      </w:r>
      <w:r w:rsidR="007674B8">
        <w:rPr>
          <w:rFonts w:ascii="Arial" w:eastAsia="Arial" w:hAnsi="Arial" w:cs="Arial"/>
          <w:sz w:val="24"/>
          <w:szCs w:val="24"/>
        </w:rPr>
        <w:t>will</w:t>
      </w:r>
      <w:r w:rsidR="007674B8">
        <w:rPr>
          <w:rFonts w:ascii="Arial" w:eastAsia="Arial" w:hAnsi="Arial" w:cs="Arial"/>
          <w:spacing w:val="17"/>
          <w:sz w:val="24"/>
          <w:szCs w:val="24"/>
        </w:rPr>
        <w:t xml:space="preserve"> </w:t>
      </w:r>
      <w:r w:rsidR="007674B8">
        <w:rPr>
          <w:rFonts w:ascii="Arial" w:eastAsia="Arial" w:hAnsi="Arial" w:cs="Arial"/>
          <w:sz w:val="24"/>
          <w:szCs w:val="24"/>
        </w:rPr>
        <w:t>normally be required to present in a 30 minute session (20 minutes for presenting the</w:t>
      </w:r>
      <w:r w:rsidR="007674B8">
        <w:rPr>
          <w:rFonts w:ascii="Arial" w:eastAsia="Arial" w:hAnsi="Arial" w:cs="Arial"/>
          <w:spacing w:val="65"/>
          <w:sz w:val="24"/>
          <w:szCs w:val="24"/>
        </w:rPr>
        <w:t xml:space="preserve"> </w:t>
      </w:r>
      <w:r w:rsidR="007674B8">
        <w:rPr>
          <w:rFonts w:ascii="Arial" w:eastAsia="Arial" w:hAnsi="Arial" w:cs="Arial"/>
          <w:sz w:val="24"/>
          <w:szCs w:val="24"/>
        </w:rPr>
        <w:t>study and</w:t>
      </w:r>
      <w:r w:rsidR="007674B8">
        <w:rPr>
          <w:rFonts w:ascii="Arial" w:eastAsia="Arial" w:hAnsi="Arial" w:cs="Arial"/>
          <w:spacing w:val="27"/>
          <w:sz w:val="24"/>
          <w:szCs w:val="24"/>
        </w:rPr>
        <w:t xml:space="preserve"> </w:t>
      </w:r>
      <w:r w:rsidR="007674B8">
        <w:rPr>
          <w:rFonts w:ascii="Arial" w:eastAsia="Arial" w:hAnsi="Arial" w:cs="Arial"/>
          <w:sz w:val="24"/>
          <w:szCs w:val="24"/>
        </w:rPr>
        <w:t>10</w:t>
      </w:r>
      <w:r w:rsidR="007674B8">
        <w:rPr>
          <w:rFonts w:ascii="Arial" w:eastAsia="Arial" w:hAnsi="Arial" w:cs="Arial"/>
          <w:spacing w:val="25"/>
          <w:sz w:val="24"/>
          <w:szCs w:val="24"/>
        </w:rPr>
        <w:t xml:space="preserve"> </w:t>
      </w:r>
      <w:r w:rsidR="007674B8">
        <w:rPr>
          <w:rFonts w:ascii="Arial" w:eastAsia="Arial" w:hAnsi="Arial" w:cs="Arial"/>
          <w:sz w:val="24"/>
          <w:szCs w:val="24"/>
        </w:rPr>
        <w:t>minutes</w:t>
      </w:r>
      <w:r w:rsidR="007674B8">
        <w:rPr>
          <w:rFonts w:ascii="Arial" w:eastAsia="Arial" w:hAnsi="Arial" w:cs="Arial"/>
          <w:spacing w:val="24"/>
          <w:sz w:val="24"/>
          <w:szCs w:val="24"/>
        </w:rPr>
        <w:t xml:space="preserve"> </w:t>
      </w:r>
      <w:r w:rsidR="007674B8">
        <w:rPr>
          <w:rFonts w:ascii="Arial" w:eastAsia="Arial" w:hAnsi="Arial" w:cs="Arial"/>
          <w:sz w:val="24"/>
          <w:szCs w:val="24"/>
        </w:rPr>
        <w:t>for</w:t>
      </w:r>
      <w:r w:rsidR="007674B8">
        <w:rPr>
          <w:rFonts w:ascii="Arial" w:eastAsia="Arial" w:hAnsi="Arial" w:cs="Arial"/>
          <w:spacing w:val="26"/>
          <w:sz w:val="24"/>
          <w:szCs w:val="24"/>
        </w:rPr>
        <w:t xml:space="preserve"> </w:t>
      </w:r>
      <w:r w:rsidR="007674B8">
        <w:rPr>
          <w:rFonts w:ascii="Arial" w:eastAsia="Arial" w:hAnsi="Arial" w:cs="Arial"/>
          <w:sz w:val="24"/>
          <w:szCs w:val="24"/>
        </w:rPr>
        <w:t>questions)</w:t>
      </w:r>
      <w:r w:rsidR="007674B8">
        <w:rPr>
          <w:rFonts w:ascii="Arial" w:eastAsia="Arial" w:hAnsi="Arial" w:cs="Arial"/>
          <w:spacing w:val="31"/>
          <w:sz w:val="24"/>
          <w:szCs w:val="24"/>
        </w:rPr>
        <w:t xml:space="preserve"> </w:t>
      </w:r>
      <w:r w:rsidR="007674B8">
        <w:rPr>
          <w:rFonts w:ascii="Arial" w:eastAsia="Arial" w:hAnsi="Arial" w:cs="Arial"/>
          <w:sz w:val="24"/>
          <w:szCs w:val="24"/>
        </w:rPr>
        <w:t>at</w:t>
      </w:r>
      <w:r w:rsidR="007674B8">
        <w:rPr>
          <w:rFonts w:ascii="Arial" w:eastAsia="Arial" w:hAnsi="Arial" w:cs="Arial"/>
          <w:spacing w:val="27"/>
          <w:sz w:val="24"/>
          <w:szCs w:val="24"/>
        </w:rPr>
        <w:t xml:space="preserve"> </w:t>
      </w:r>
      <w:r w:rsidR="007674B8">
        <w:rPr>
          <w:rFonts w:ascii="Arial" w:eastAsia="Arial" w:hAnsi="Arial" w:cs="Arial"/>
          <w:sz w:val="24"/>
          <w:szCs w:val="24"/>
        </w:rPr>
        <w:t>the</w:t>
      </w:r>
      <w:r w:rsidR="007674B8">
        <w:rPr>
          <w:rFonts w:ascii="Arial" w:eastAsia="Arial" w:hAnsi="Arial" w:cs="Arial"/>
          <w:spacing w:val="27"/>
          <w:sz w:val="24"/>
          <w:szCs w:val="24"/>
        </w:rPr>
        <w:t xml:space="preserve"> </w:t>
      </w:r>
      <w:r w:rsidR="007674B8">
        <w:rPr>
          <w:rFonts w:ascii="Arial" w:eastAsia="Arial" w:hAnsi="Arial" w:cs="Arial"/>
          <w:sz w:val="24"/>
          <w:szCs w:val="24"/>
        </w:rPr>
        <w:t>conference.</w:t>
      </w:r>
      <w:r w:rsidR="007674B8">
        <w:rPr>
          <w:rFonts w:ascii="Arial" w:eastAsia="Arial" w:hAnsi="Arial" w:cs="Arial"/>
          <w:spacing w:val="27"/>
          <w:sz w:val="24"/>
          <w:szCs w:val="24"/>
        </w:rPr>
        <w:t xml:space="preserve"> </w:t>
      </w:r>
      <w:r w:rsidR="007674B8">
        <w:rPr>
          <w:rFonts w:ascii="Arial" w:eastAsia="Arial" w:hAnsi="Arial" w:cs="Arial"/>
          <w:sz w:val="24"/>
          <w:szCs w:val="24"/>
        </w:rPr>
        <w:t>See</w:t>
      </w:r>
      <w:r w:rsidR="007674B8">
        <w:rPr>
          <w:rFonts w:ascii="Arial" w:eastAsia="Arial" w:hAnsi="Arial" w:cs="Arial"/>
          <w:spacing w:val="27"/>
          <w:sz w:val="24"/>
          <w:szCs w:val="24"/>
        </w:rPr>
        <w:t xml:space="preserve"> </w:t>
      </w:r>
      <w:r w:rsidR="007674B8">
        <w:rPr>
          <w:rFonts w:ascii="Arial" w:eastAsia="Arial" w:hAnsi="Arial" w:cs="Arial"/>
          <w:sz w:val="24"/>
          <w:szCs w:val="24"/>
        </w:rPr>
        <w:t>appendix</w:t>
      </w:r>
      <w:r w:rsidR="007674B8">
        <w:rPr>
          <w:rFonts w:ascii="Arial" w:eastAsia="Arial" w:hAnsi="Arial" w:cs="Arial"/>
          <w:spacing w:val="24"/>
          <w:sz w:val="24"/>
          <w:szCs w:val="24"/>
        </w:rPr>
        <w:t xml:space="preserve"> </w:t>
      </w:r>
      <w:r w:rsidR="007674B8">
        <w:rPr>
          <w:rFonts w:ascii="Arial" w:eastAsia="Arial" w:hAnsi="Arial" w:cs="Arial"/>
          <w:sz w:val="24"/>
          <w:szCs w:val="24"/>
        </w:rPr>
        <w:t>2</w:t>
      </w:r>
      <w:r w:rsidR="007674B8">
        <w:rPr>
          <w:rFonts w:ascii="Arial" w:eastAsia="Arial" w:hAnsi="Arial" w:cs="Arial"/>
          <w:spacing w:val="30"/>
          <w:sz w:val="24"/>
          <w:szCs w:val="24"/>
        </w:rPr>
        <w:t xml:space="preserve"> </w:t>
      </w:r>
      <w:r w:rsidR="007674B8">
        <w:rPr>
          <w:rFonts w:ascii="Arial" w:eastAsia="Arial" w:hAnsi="Arial" w:cs="Arial"/>
          <w:sz w:val="24"/>
          <w:szCs w:val="24"/>
        </w:rPr>
        <w:t>for</w:t>
      </w:r>
      <w:r w:rsidR="007674B8">
        <w:rPr>
          <w:rFonts w:ascii="Arial" w:eastAsia="Arial" w:hAnsi="Arial" w:cs="Arial"/>
          <w:spacing w:val="26"/>
          <w:sz w:val="24"/>
          <w:szCs w:val="24"/>
        </w:rPr>
        <w:t xml:space="preserve"> </w:t>
      </w:r>
      <w:r w:rsidR="007674B8">
        <w:rPr>
          <w:rFonts w:ascii="Arial" w:eastAsia="Arial" w:hAnsi="Arial" w:cs="Arial"/>
          <w:sz w:val="24"/>
          <w:szCs w:val="24"/>
        </w:rPr>
        <w:t>the</w:t>
      </w:r>
      <w:r w:rsidR="007674B8">
        <w:rPr>
          <w:rFonts w:ascii="Arial" w:eastAsia="Arial" w:hAnsi="Arial" w:cs="Arial"/>
          <w:spacing w:val="27"/>
          <w:sz w:val="24"/>
          <w:szCs w:val="24"/>
        </w:rPr>
        <w:t xml:space="preserve"> </w:t>
      </w:r>
      <w:r w:rsidR="007674B8">
        <w:rPr>
          <w:rFonts w:ascii="Arial" w:eastAsia="Arial" w:hAnsi="Arial" w:cs="Arial"/>
          <w:sz w:val="24"/>
          <w:szCs w:val="24"/>
        </w:rPr>
        <w:t>review</w:t>
      </w:r>
      <w:r w:rsidR="007674B8">
        <w:rPr>
          <w:rFonts w:ascii="Arial" w:eastAsia="Arial" w:hAnsi="Arial" w:cs="Arial"/>
          <w:spacing w:val="-1"/>
          <w:sz w:val="24"/>
          <w:szCs w:val="24"/>
        </w:rPr>
        <w:t xml:space="preserve"> </w:t>
      </w:r>
      <w:r w:rsidR="007674B8">
        <w:rPr>
          <w:rFonts w:ascii="Arial" w:eastAsia="Arial" w:hAnsi="Arial" w:cs="Arial"/>
          <w:sz w:val="24"/>
          <w:szCs w:val="24"/>
        </w:rPr>
        <w:t>sheet to be used for full</w:t>
      </w:r>
      <w:r w:rsidR="007674B8">
        <w:rPr>
          <w:rFonts w:ascii="Arial" w:eastAsia="Arial" w:hAnsi="Arial" w:cs="Arial"/>
          <w:spacing w:val="-15"/>
          <w:sz w:val="24"/>
          <w:szCs w:val="24"/>
        </w:rPr>
        <w:t xml:space="preserve"> </w:t>
      </w:r>
      <w:r w:rsidR="007674B8">
        <w:rPr>
          <w:rFonts w:ascii="Arial" w:eastAsia="Arial" w:hAnsi="Arial" w:cs="Arial"/>
          <w:sz w:val="24"/>
          <w:szCs w:val="24"/>
        </w:rPr>
        <w:t>papers;</w:t>
      </w:r>
    </w:p>
    <w:p w14:paraId="59E3CA2E" w14:textId="77777777" w:rsidR="00E73F9D" w:rsidRDefault="00E73F9D">
      <w:pPr>
        <w:jc w:val="both"/>
        <w:rPr>
          <w:rFonts w:ascii="Arial" w:eastAsia="Arial" w:hAnsi="Arial" w:cs="Arial"/>
          <w:sz w:val="24"/>
          <w:szCs w:val="24"/>
        </w:rPr>
        <w:sectPr w:rsidR="00E73F9D">
          <w:pgSz w:w="11910" w:h="16840"/>
          <w:pgMar w:top="1580" w:right="1020" w:bottom="1220" w:left="1020" w:header="0" w:footer="1037" w:gutter="0"/>
          <w:cols w:space="720"/>
        </w:sectPr>
      </w:pPr>
    </w:p>
    <w:p w14:paraId="12D03D2D" w14:textId="77777777" w:rsidR="00E73F9D" w:rsidRDefault="007674B8">
      <w:pPr>
        <w:pStyle w:val="ListParagraph"/>
        <w:numPr>
          <w:ilvl w:val="0"/>
          <w:numId w:val="5"/>
        </w:numPr>
        <w:tabs>
          <w:tab w:val="left" w:pos="968"/>
        </w:tabs>
        <w:spacing w:before="99"/>
        <w:ind w:right="109" w:hanging="360"/>
        <w:jc w:val="both"/>
        <w:rPr>
          <w:rFonts w:ascii="Arial" w:eastAsia="Arial" w:hAnsi="Arial" w:cs="Arial"/>
          <w:sz w:val="24"/>
          <w:szCs w:val="24"/>
        </w:rPr>
      </w:pPr>
      <w:r>
        <w:rPr>
          <w:rFonts w:ascii="Arial" w:eastAsia="Arial" w:hAnsi="Arial" w:cs="Arial"/>
          <w:sz w:val="24"/>
          <w:szCs w:val="24"/>
        </w:rPr>
        <w:lastRenderedPageBreak/>
        <w:t>Posters – authors should be encouraged to use posters as an alternative means</w:t>
      </w:r>
      <w:r>
        <w:rPr>
          <w:rFonts w:ascii="Arial" w:eastAsia="Arial" w:hAnsi="Arial" w:cs="Arial"/>
          <w:spacing w:val="-26"/>
          <w:sz w:val="24"/>
          <w:szCs w:val="24"/>
        </w:rPr>
        <w:t xml:space="preserve"> </w:t>
      </w:r>
      <w:r>
        <w:rPr>
          <w:rFonts w:ascii="Arial" w:eastAsia="Arial" w:hAnsi="Arial" w:cs="Arial"/>
          <w:sz w:val="24"/>
          <w:szCs w:val="24"/>
        </w:rPr>
        <w:t>of</w:t>
      </w:r>
      <w:r>
        <w:rPr>
          <w:rFonts w:ascii="Arial" w:eastAsia="Arial" w:hAnsi="Arial" w:cs="Arial"/>
          <w:w w:val="99"/>
          <w:sz w:val="24"/>
          <w:szCs w:val="24"/>
        </w:rPr>
        <w:t xml:space="preserve"> </w:t>
      </w:r>
      <w:r>
        <w:rPr>
          <w:rFonts w:ascii="Arial" w:eastAsia="Arial" w:hAnsi="Arial" w:cs="Arial"/>
          <w:sz w:val="24"/>
          <w:szCs w:val="24"/>
        </w:rPr>
        <w:t>presenting their research. This may be a more appropriate format for reporting</w:t>
      </w:r>
      <w:r>
        <w:rPr>
          <w:rFonts w:ascii="Arial" w:eastAsia="Arial" w:hAnsi="Arial" w:cs="Arial"/>
          <w:spacing w:val="57"/>
          <w:sz w:val="24"/>
          <w:szCs w:val="24"/>
        </w:rPr>
        <w:t xml:space="preserve"> </w:t>
      </w:r>
      <w:r>
        <w:rPr>
          <w:rFonts w:ascii="Arial" w:eastAsia="Arial" w:hAnsi="Arial" w:cs="Arial"/>
          <w:sz w:val="24"/>
          <w:szCs w:val="24"/>
        </w:rPr>
        <w:t>on less developed work in progress. Guidelines for the production of posters</w:t>
      </w:r>
      <w:r>
        <w:rPr>
          <w:rFonts w:ascii="Arial" w:eastAsia="Arial" w:hAnsi="Arial" w:cs="Arial"/>
          <w:spacing w:val="66"/>
          <w:sz w:val="24"/>
          <w:szCs w:val="24"/>
        </w:rPr>
        <w:t xml:space="preserve"> </w:t>
      </w:r>
      <w:r>
        <w:rPr>
          <w:rFonts w:ascii="Arial" w:eastAsia="Arial" w:hAnsi="Arial" w:cs="Arial"/>
          <w:sz w:val="24"/>
          <w:szCs w:val="24"/>
        </w:rPr>
        <w:t>are included as appendix</w:t>
      </w:r>
      <w:r>
        <w:rPr>
          <w:rFonts w:ascii="Arial" w:eastAsia="Arial" w:hAnsi="Arial" w:cs="Arial"/>
          <w:spacing w:val="-5"/>
          <w:sz w:val="24"/>
          <w:szCs w:val="24"/>
        </w:rPr>
        <w:t xml:space="preserve"> </w:t>
      </w:r>
      <w:r>
        <w:rPr>
          <w:rFonts w:ascii="Arial" w:eastAsia="Arial" w:hAnsi="Arial" w:cs="Arial"/>
          <w:sz w:val="24"/>
          <w:szCs w:val="24"/>
        </w:rPr>
        <w:t>3.</w:t>
      </w:r>
    </w:p>
    <w:p w14:paraId="59C7A17E" w14:textId="77777777" w:rsidR="00E73F9D" w:rsidRDefault="00E73F9D">
      <w:pPr>
        <w:rPr>
          <w:rFonts w:ascii="Arial" w:eastAsia="Arial" w:hAnsi="Arial" w:cs="Arial"/>
          <w:sz w:val="24"/>
          <w:szCs w:val="24"/>
        </w:rPr>
      </w:pPr>
    </w:p>
    <w:p w14:paraId="5A8B36D0" w14:textId="77777777" w:rsidR="00E73F9D" w:rsidRDefault="00E73F9D">
      <w:pPr>
        <w:rPr>
          <w:rFonts w:ascii="Arial" w:eastAsia="Arial" w:hAnsi="Arial" w:cs="Arial"/>
          <w:sz w:val="24"/>
          <w:szCs w:val="24"/>
        </w:rPr>
      </w:pPr>
    </w:p>
    <w:p w14:paraId="29C2B3D0" w14:textId="77777777" w:rsidR="00E73F9D" w:rsidRPr="00813785" w:rsidRDefault="007674B8" w:rsidP="00BF5810">
      <w:pPr>
        <w:pStyle w:val="Heading2"/>
        <w:numPr>
          <w:ilvl w:val="0"/>
          <w:numId w:val="10"/>
        </w:numPr>
        <w:tabs>
          <w:tab w:val="left" w:pos="834"/>
        </w:tabs>
        <w:ind w:right="1001"/>
        <w:rPr>
          <w:b w:val="0"/>
          <w:bCs w:val="0"/>
        </w:rPr>
      </w:pPr>
      <w:r>
        <w:t>Awards and</w:t>
      </w:r>
      <w:r>
        <w:rPr>
          <w:spacing w:val="-1"/>
        </w:rPr>
        <w:t xml:space="preserve"> </w:t>
      </w:r>
      <w:r>
        <w:t>Prizes</w:t>
      </w:r>
    </w:p>
    <w:p w14:paraId="2D78FBC5" w14:textId="77777777" w:rsidR="00813785" w:rsidRDefault="00813785" w:rsidP="00813785">
      <w:pPr>
        <w:pStyle w:val="Heading2"/>
        <w:tabs>
          <w:tab w:val="left" w:pos="834"/>
        </w:tabs>
        <w:ind w:right="1001"/>
      </w:pPr>
    </w:p>
    <w:p w14:paraId="155F79CE" w14:textId="77777777" w:rsidR="00813785" w:rsidRDefault="00813785" w:rsidP="00813785">
      <w:pPr>
        <w:pStyle w:val="ListParagraph"/>
        <w:numPr>
          <w:ilvl w:val="0"/>
          <w:numId w:val="14"/>
        </w:numPr>
        <w:jc w:val="both"/>
        <w:rPr>
          <w:b/>
          <w:bCs/>
        </w:rPr>
      </w:pPr>
      <w:r w:rsidRPr="00767B62">
        <w:rPr>
          <w:rFonts w:ascii="Arial" w:hAnsi="Arial" w:cs="Arial"/>
          <w:sz w:val="24"/>
          <w:szCs w:val="24"/>
        </w:rPr>
        <w:t>The award of Best Paper for each stream will b</w:t>
      </w:r>
      <w:r w:rsidRPr="00767B62">
        <w:rPr>
          <w:rFonts w:ascii="Arial" w:hAnsi="Arial" w:cs="Arial"/>
          <w:b/>
          <w:bCs/>
          <w:sz w:val="24"/>
          <w:szCs w:val="24"/>
        </w:rPr>
        <w:t xml:space="preserve">e </w:t>
      </w:r>
      <w:r w:rsidR="00767B62" w:rsidRPr="00767B62">
        <w:rPr>
          <w:rFonts w:ascii="Arial" w:hAnsi="Arial" w:cs="Arial"/>
          <w:b/>
          <w:bCs/>
          <w:sz w:val="24"/>
          <w:szCs w:val="24"/>
        </w:rPr>
        <w:t>coordinated by the</w:t>
      </w:r>
      <w:r w:rsidRPr="00767B62">
        <w:rPr>
          <w:rFonts w:ascii="Arial" w:hAnsi="Arial" w:cs="Arial"/>
          <w:b/>
          <w:bCs/>
          <w:sz w:val="24"/>
          <w:szCs w:val="24"/>
        </w:rPr>
        <w:t xml:space="preserve"> CHME conference coordinator with host, </w:t>
      </w:r>
      <w:r w:rsidRPr="00767B62">
        <w:rPr>
          <w:rFonts w:ascii="Arial" w:hAnsi="Arial" w:cs="Arial"/>
          <w:sz w:val="24"/>
          <w:szCs w:val="24"/>
        </w:rPr>
        <w:t>who will be responsible for liaising with the other track chairs with the aim of identification of a best paper from each track. Once identified, the coordinator will inform the conference organisers who will, in turn, produce the framed certificates for presentation at the Gala Dinner. Additionally, the coordinator will organise the judging of the Best Poster during the conference. This will, of course be undertaken in time to allow for the conference organisers to produce a framed certificate for presentation at the Gala Dinner</w:t>
      </w:r>
      <w:r w:rsidRPr="00813785">
        <w:rPr>
          <w:rFonts w:ascii="Arial" w:hAnsi="Arial" w:cs="Arial"/>
          <w:sz w:val="24"/>
          <w:szCs w:val="24"/>
        </w:rPr>
        <w:t>.</w:t>
      </w:r>
    </w:p>
    <w:p w14:paraId="0AD08105" w14:textId="77777777" w:rsidR="00E73F9D" w:rsidRDefault="00E73F9D">
      <w:pPr>
        <w:rPr>
          <w:rFonts w:ascii="Arial" w:eastAsia="Arial" w:hAnsi="Arial" w:cs="Arial"/>
          <w:b/>
          <w:bCs/>
          <w:sz w:val="24"/>
          <w:szCs w:val="24"/>
        </w:rPr>
      </w:pPr>
    </w:p>
    <w:p w14:paraId="7BF26498" w14:textId="77777777" w:rsidR="00E73F9D" w:rsidRPr="00813785" w:rsidRDefault="007674B8" w:rsidP="00813785">
      <w:pPr>
        <w:pStyle w:val="ListParagraph"/>
        <w:numPr>
          <w:ilvl w:val="0"/>
          <w:numId w:val="11"/>
        </w:numPr>
        <w:tabs>
          <w:tab w:val="left" w:pos="1246"/>
        </w:tabs>
        <w:ind w:right="110"/>
        <w:jc w:val="both"/>
        <w:rPr>
          <w:rFonts w:ascii="Arial" w:eastAsia="Arial" w:hAnsi="Arial" w:cs="Arial"/>
          <w:sz w:val="24"/>
          <w:szCs w:val="24"/>
        </w:rPr>
      </w:pPr>
      <w:r w:rsidRPr="00813785">
        <w:rPr>
          <w:rFonts w:ascii="Arial" w:eastAsia="Arial" w:hAnsi="Arial" w:cs="Arial"/>
          <w:sz w:val="24"/>
          <w:szCs w:val="24"/>
        </w:rPr>
        <w:t>The conference organisers are encouraged to recognise high quality</w:t>
      </w:r>
      <w:r w:rsidRPr="00813785">
        <w:rPr>
          <w:rFonts w:ascii="Arial" w:eastAsia="Arial" w:hAnsi="Arial" w:cs="Arial"/>
          <w:spacing w:val="21"/>
          <w:sz w:val="24"/>
          <w:szCs w:val="24"/>
        </w:rPr>
        <w:t xml:space="preserve"> </w:t>
      </w:r>
      <w:r w:rsidRPr="00813785">
        <w:rPr>
          <w:rFonts w:ascii="Arial" w:eastAsia="Arial" w:hAnsi="Arial" w:cs="Arial"/>
          <w:sz w:val="24"/>
          <w:szCs w:val="24"/>
        </w:rPr>
        <w:t>research.</w:t>
      </w:r>
      <w:r w:rsidRPr="00813785">
        <w:rPr>
          <w:rFonts w:ascii="Arial" w:eastAsia="Arial" w:hAnsi="Arial" w:cs="Arial"/>
          <w:w w:val="99"/>
          <w:sz w:val="24"/>
          <w:szCs w:val="24"/>
        </w:rPr>
        <w:t xml:space="preserve"> </w:t>
      </w:r>
      <w:r w:rsidRPr="00813785">
        <w:rPr>
          <w:rFonts w:ascii="Arial" w:eastAsia="Arial" w:hAnsi="Arial" w:cs="Arial"/>
          <w:sz w:val="24"/>
          <w:szCs w:val="24"/>
        </w:rPr>
        <w:t>Whilst</w:t>
      </w:r>
      <w:r w:rsidRPr="00813785">
        <w:rPr>
          <w:rFonts w:ascii="Arial" w:eastAsia="Arial" w:hAnsi="Arial" w:cs="Arial"/>
          <w:spacing w:val="21"/>
          <w:sz w:val="24"/>
          <w:szCs w:val="24"/>
        </w:rPr>
        <w:t xml:space="preserve"> </w:t>
      </w:r>
      <w:r w:rsidRPr="00813785">
        <w:rPr>
          <w:rFonts w:ascii="Arial" w:eastAsia="Arial" w:hAnsi="Arial" w:cs="Arial"/>
          <w:sz w:val="24"/>
          <w:szCs w:val="24"/>
        </w:rPr>
        <w:t>this</w:t>
      </w:r>
      <w:r w:rsidRPr="00813785">
        <w:rPr>
          <w:rFonts w:ascii="Arial" w:eastAsia="Arial" w:hAnsi="Arial" w:cs="Arial"/>
          <w:spacing w:val="20"/>
          <w:sz w:val="24"/>
          <w:szCs w:val="24"/>
        </w:rPr>
        <w:t xml:space="preserve"> </w:t>
      </w:r>
      <w:r w:rsidRPr="00813785">
        <w:rPr>
          <w:rFonts w:ascii="Arial" w:eastAsia="Arial" w:hAnsi="Arial" w:cs="Arial"/>
          <w:sz w:val="24"/>
          <w:szCs w:val="24"/>
        </w:rPr>
        <w:t>is</w:t>
      </w:r>
      <w:r w:rsidRPr="00813785">
        <w:rPr>
          <w:rFonts w:ascii="Arial" w:eastAsia="Arial" w:hAnsi="Arial" w:cs="Arial"/>
          <w:spacing w:val="20"/>
          <w:sz w:val="24"/>
          <w:szCs w:val="24"/>
        </w:rPr>
        <w:t xml:space="preserve"> </w:t>
      </w:r>
      <w:r w:rsidRPr="00813785">
        <w:rPr>
          <w:rFonts w:ascii="Arial" w:eastAsia="Arial" w:hAnsi="Arial" w:cs="Arial"/>
          <w:sz w:val="24"/>
          <w:szCs w:val="24"/>
        </w:rPr>
        <w:t>at</w:t>
      </w:r>
      <w:r w:rsidRPr="00813785">
        <w:rPr>
          <w:rFonts w:ascii="Arial" w:eastAsia="Arial" w:hAnsi="Arial" w:cs="Arial"/>
          <w:spacing w:val="19"/>
          <w:sz w:val="24"/>
          <w:szCs w:val="24"/>
        </w:rPr>
        <w:t xml:space="preserve"> </w:t>
      </w:r>
      <w:r w:rsidRPr="00813785">
        <w:rPr>
          <w:rFonts w:ascii="Arial" w:eastAsia="Arial" w:hAnsi="Arial" w:cs="Arial"/>
          <w:sz w:val="24"/>
          <w:szCs w:val="24"/>
        </w:rPr>
        <w:t>the</w:t>
      </w:r>
      <w:r w:rsidRPr="00813785">
        <w:rPr>
          <w:rFonts w:ascii="Arial" w:eastAsia="Arial" w:hAnsi="Arial" w:cs="Arial"/>
          <w:spacing w:val="21"/>
          <w:sz w:val="24"/>
          <w:szCs w:val="24"/>
        </w:rPr>
        <w:t xml:space="preserve"> </w:t>
      </w:r>
      <w:r w:rsidRPr="00813785">
        <w:rPr>
          <w:rFonts w:ascii="Arial" w:eastAsia="Arial" w:hAnsi="Arial" w:cs="Arial"/>
          <w:sz w:val="24"/>
          <w:szCs w:val="24"/>
        </w:rPr>
        <w:t>discretion</w:t>
      </w:r>
      <w:r w:rsidRPr="00813785">
        <w:rPr>
          <w:rFonts w:ascii="Arial" w:eastAsia="Arial" w:hAnsi="Arial" w:cs="Arial"/>
          <w:spacing w:val="22"/>
          <w:sz w:val="24"/>
          <w:szCs w:val="24"/>
        </w:rPr>
        <w:t xml:space="preserve"> </w:t>
      </w:r>
      <w:r w:rsidRPr="00813785">
        <w:rPr>
          <w:rFonts w:ascii="Arial" w:eastAsia="Arial" w:hAnsi="Arial" w:cs="Arial"/>
          <w:sz w:val="24"/>
          <w:szCs w:val="24"/>
        </w:rPr>
        <w:t>of</w:t>
      </w:r>
      <w:r w:rsidRPr="00813785">
        <w:rPr>
          <w:rFonts w:ascii="Arial" w:eastAsia="Arial" w:hAnsi="Arial" w:cs="Arial"/>
          <w:spacing w:val="21"/>
          <w:sz w:val="24"/>
          <w:szCs w:val="24"/>
        </w:rPr>
        <w:t xml:space="preserve"> </w:t>
      </w:r>
      <w:r w:rsidRPr="00813785">
        <w:rPr>
          <w:rFonts w:ascii="Arial" w:eastAsia="Arial" w:hAnsi="Arial" w:cs="Arial"/>
          <w:sz w:val="24"/>
          <w:szCs w:val="24"/>
        </w:rPr>
        <w:t>the</w:t>
      </w:r>
      <w:r w:rsidRPr="00813785">
        <w:rPr>
          <w:rFonts w:ascii="Arial" w:eastAsia="Arial" w:hAnsi="Arial" w:cs="Arial"/>
          <w:spacing w:val="19"/>
          <w:sz w:val="24"/>
          <w:szCs w:val="24"/>
        </w:rPr>
        <w:t xml:space="preserve"> </w:t>
      </w:r>
      <w:r w:rsidRPr="00813785">
        <w:rPr>
          <w:rFonts w:ascii="Arial" w:eastAsia="Arial" w:hAnsi="Arial" w:cs="Arial"/>
          <w:sz w:val="24"/>
          <w:szCs w:val="24"/>
        </w:rPr>
        <w:t>host</w:t>
      </w:r>
      <w:r w:rsidRPr="00813785">
        <w:rPr>
          <w:rFonts w:ascii="Arial" w:eastAsia="Arial" w:hAnsi="Arial" w:cs="Arial"/>
          <w:spacing w:val="19"/>
          <w:sz w:val="24"/>
          <w:szCs w:val="24"/>
        </w:rPr>
        <w:t xml:space="preserve"> </w:t>
      </w:r>
      <w:r w:rsidRPr="00813785">
        <w:rPr>
          <w:rFonts w:ascii="Arial" w:eastAsia="Arial" w:hAnsi="Arial" w:cs="Arial"/>
          <w:sz w:val="24"/>
          <w:szCs w:val="24"/>
        </w:rPr>
        <w:t>organisation,</w:t>
      </w:r>
      <w:r w:rsidRPr="00813785">
        <w:rPr>
          <w:rFonts w:ascii="Arial" w:eastAsia="Arial" w:hAnsi="Arial" w:cs="Arial"/>
          <w:spacing w:val="26"/>
          <w:sz w:val="24"/>
          <w:szCs w:val="24"/>
        </w:rPr>
        <w:t xml:space="preserve"> </w:t>
      </w:r>
      <w:r w:rsidRPr="00813785">
        <w:rPr>
          <w:rFonts w:ascii="Arial" w:eastAsia="Arial" w:hAnsi="Arial" w:cs="Arial"/>
          <w:sz w:val="24"/>
          <w:szCs w:val="24"/>
        </w:rPr>
        <w:t>precedent</w:t>
      </w:r>
      <w:r w:rsidRPr="00813785">
        <w:rPr>
          <w:rFonts w:ascii="Arial" w:eastAsia="Arial" w:hAnsi="Arial" w:cs="Arial"/>
          <w:spacing w:val="19"/>
          <w:sz w:val="24"/>
          <w:szCs w:val="24"/>
        </w:rPr>
        <w:t xml:space="preserve"> </w:t>
      </w:r>
      <w:r w:rsidRPr="00813785">
        <w:rPr>
          <w:rFonts w:ascii="Arial" w:eastAsia="Arial" w:hAnsi="Arial" w:cs="Arial"/>
          <w:sz w:val="24"/>
          <w:szCs w:val="24"/>
        </w:rPr>
        <w:t>has</w:t>
      </w:r>
      <w:r w:rsidRPr="00813785">
        <w:rPr>
          <w:rFonts w:ascii="Arial" w:eastAsia="Arial" w:hAnsi="Arial" w:cs="Arial"/>
          <w:spacing w:val="21"/>
          <w:sz w:val="24"/>
          <w:szCs w:val="24"/>
        </w:rPr>
        <w:t xml:space="preserve"> </w:t>
      </w:r>
      <w:r w:rsidRPr="00813785">
        <w:rPr>
          <w:rFonts w:ascii="Arial" w:eastAsia="Arial" w:hAnsi="Arial" w:cs="Arial"/>
          <w:sz w:val="24"/>
          <w:szCs w:val="24"/>
        </w:rPr>
        <w:t>dictated that</w:t>
      </w:r>
      <w:r w:rsidRPr="00813785">
        <w:rPr>
          <w:rFonts w:ascii="Arial" w:eastAsia="Arial" w:hAnsi="Arial" w:cs="Arial"/>
          <w:spacing w:val="45"/>
          <w:sz w:val="24"/>
          <w:szCs w:val="24"/>
        </w:rPr>
        <w:t xml:space="preserve"> </w:t>
      </w:r>
      <w:r w:rsidRPr="00813785">
        <w:rPr>
          <w:rFonts w:ascii="Arial" w:eastAsia="Arial" w:hAnsi="Arial" w:cs="Arial"/>
          <w:sz w:val="24"/>
          <w:szCs w:val="24"/>
        </w:rPr>
        <w:t>it</w:t>
      </w:r>
      <w:r w:rsidRPr="00813785">
        <w:rPr>
          <w:rFonts w:ascii="Arial" w:eastAsia="Arial" w:hAnsi="Arial" w:cs="Arial"/>
          <w:spacing w:val="42"/>
          <w:sz w:val="24"/>
          <w:szCs w:val="24"/>
        </w:rPr>
        <w:t xml:space="preserve"> </w:t>
      </w:r>
      <w:r w:rsidRPr="00813785">
        <w:rPr>
          <w:rFonts w:ascii="Arial" w:eastAsia="Arial" w:hAnsi="Arial" w:cs="Arial"/>
          <w:sz w:val="24"/>
          <w:szCs w:val="24"/>
        </w:rPr>
        <w:t>is</w:t>
      </w:r>
      <w:r w:rsidRPr="00813785">
        <w:rPr>
          <w:rFonts w:ascii="Arial" w:eastAsia="Arial" w:hAnsi="Arial" w:cs="Arial"/>
          <w:spacing w:val="44"/>
          <w:sz w:val="24"/>
          <w:szCs w:val="24"/>
        </w:rPr>
        <w:t xml:space="preserve"> </w:t>
      </w:r>
      <w:r w:rsidRPr="00813785">
        <w:rPr>
          <w:rFonts w:ascii="Arial" w:eastAsia="Arial" w:hAnsi="Arial" w:cs="Arial"/>
          <w:sz w:val="24"/>
          <w:szCs w:val="24"/>
        </w:rPr>
        <w:t>normal</w:t>
      </w:r>
      <w:r w:rsidRPr="00813785">
        <w:rPr>
          <w:rFonts w:ascii="Arial" w:eastAsia="Arial" w:hAnsi="Arial" w:cs="Arial"/>
          <w:spacing w:val="44"/>
          <w:sz w:val="24"/>
          <w:szCs w:val="24"/>
        </w:rPr>
        <w:t xml:space="preserve"> </w:t>
      </w:r>
      <w:r w:rsidRPr="00813785">
        <w:rPr>
          <w:rFonts w:ascii="Arial" w:eastAsia="Arial" w:hAnsi="Arial" w:cs="Arial"/>
          <w:sz w:val="24"/>
          <w:szCs w:val="24"/>
        </w:rPr>
        <w:t>to</w:t>
      </w:r>
      <w:r w:rsidRPr="00813785">
        <w:rPr>
          <w:rFonts w:ascii="Arial" w:eastAsia="Arial" w:hAnsi="Arial" w:cs="Arial"/>
          <w:spacing w:val="43"/>
          <w:sz w:val="24"/>
          <w:szCs w:val="24"/>
        </w:rPr>
        <w:t xml:space="preserve"> </w:t>
      </w:r>
      <w:r w:rsidRPr="00813785">
        <w:rPr>
          <w:rFonts w:ascii="Arial" w:eastAsia="Arial" w:hAnsi="Arial" w:cs="Arial"/>
          <w:sz w:val="24"/>
          <w:szCs w:val="24"/>
        </w:rPr>
        <w:t>award</w:t>
      </w:r>
      <w:r w:rsidRPr="00813785">
        <w:rPr>
          <w:rFonts w:ascii="Arial" w:eastAsia="Arial" w:hAnsi="Arial" w:cs="Arial"/>
          <w:spacing w:val="44"/>
          <w:sz w:val="24"/>
          <w:szCs w:val="24"/>
        </w:rPr>
        <w:t xml:space="preserve"> </w:t>
      </w:r>
      <w:r w:rsidRPr="00813785">
        <w:rPr>
          <w:rFonts w:ascii="Arial" w:eastAsia="Arial" w:hAnsi="Arial" w:cs="Arial"/>
          <w:sz w:val="24"/>
          <w:szCs w:val="24"/>
        </w:rPr>
        <w:t>a</w:t>
      </w:r>
      <w:r w:rsidRPr="00813785">
        <w:rPr>
          <w:rFonts w:ascii="Arial" w:eastAsia="Arial" w:hAnsi="Arial" w:cs="Arial"/>
          <w:spacing w:val="45"/>
          <w:sz w:val="24"/>
          <w:szCs w:val="24"/>
        </w:rPr>
        <w:t xml:space="preserve"> </w:t>
      </w:r>
      <w:r w:rsidRPr="00813785">
        <w:rPr>
          <w:rFonts w:ascii="Arial" w:eastAsia="Arial" w:hAnsi="Arial" w:cs="Arial"/>
          <w:sz w:val="24"/>
          <w:szCs w:val="24"/>
        </w:rPr>
        <w:t>best</w:t>
      </w:r>
      <w:r w:rsidRPr="00813785">
        <w:rPr>
          <w:rFonts w:ascii="Arial" w:eastAsia="Arial" w:hAnsi="Arial" w:cs="Arial"/>
          <w:spacing w:val="42"/>
          <w:sz w:val="24"/>
          <w:szCs w:val="24"/>
        </w:rPr>
        <w:t xml:space="preserve"> </w:t>
      </w:r>
      <w:r w:rsidRPr="00813785">
        <w:rPr>
          <w:rFonts w:ascii="Arial" w:eastAsia="Arial" w:hAnsi="Arial" w:cs="Arial"/>
          <w:sz w:val="24"/>
          <w:szCs w:val="24"/>
        </w:rPr>
        <w:t>full</w:t>
      </w:r>
      <w:r w:rsidRPr="00813785">
        <w:rPr>
          <w:rFonts w:ascii="Arial" w:eastAsia="Arial" w:hAnsi="Arial" w:cs="Arial"/>
          <w:spacing w:val="41"/>
          <w:sz w:val="24"/>
          <w:szCs w:val="24"/>
        </w:rPr>
        <w:t xml:space="preserve"> </w:t>
      </w:r>
      <w:r w:rsidRPr="00813785">
        <w:rPr>
          <w:rFonts w:ascii="Arial" w:eastAsia="Arial" w:hAnsi="Arial" w:cs="Arial"/>
          <w:sz w:val="24"/>
          <w:szCs w:val="24"/>
        </w:rPr>
        <w:t>paper</w:t>
      </w:r>
      <w:r w:rsidRPr="00813785">
        <w:rPr>
          <w:rFonts w:ascii="Arial" w:eastAsia="Arial" w:hAnsi="Arial" w:cs="Arial"/>
          <w:spacing w:val="48"/>
          <w:sz w:val="24"/>
          <w:szCs w:val="24"/>
        </w:rPr>
        <w:t xml:space="preserve"> </w:t>
      </w:r>
      <w:r w:rsidRPr="00813785">
        <w:rPr>
          <w:rFonts w:ascii="Arial" w:eastAsia="Arial" w:hAnsi="Arial" w:cs="Arial"/>
          <w:sz w:val="24"/>
          <w:szCs w:val="24"/>
        </w:rPr>
        <w:t>in</w:t>
      </w:r>
      <w:r w:rsidRPr="00813785">
        <w:rPr>
          <w:rFonts w:ascii="Arial" w:eastAsia="Arial" w:hAnsi="Arial" w:cs="Arial"/>
          <w:spacing w:val="45"/>
          <w:sz w:val="24"/>
          <w:szCs w:val="24"/>
        </w:rPr>
        <w:t xml:space="preserve"> </w:t>
      </w:r>
      <w:r w:rsidRPr="00813785">
        <w:rPr>
          <w:rFonts w:ascii="Arial" w:eastAsia="Arial" w:hAnsi="Arial" w:cs="Arial"/>
          <w:sz w:val="24"/>
          <w:szCs w:val="24"/>
        </w:rPr>
        <w:t>each</w:t>
      </w:r>
      <w:r w:rsidRPr="00813785">
        <w:rPr>
          <w:rFonts w:ascii="Arial" w:eastAsia="Arial" w:hAnsi="Arial" w:cs="Arial"/>
          <w:spacing w:val="45"/>
          <w:sz w:val="24"/>
          <w:szCs w:val="24"/>
        </w:rPr>
        <w:t xml:space="preserve"> </w:t>
      </w:r>
      <w:r w:rsidRPr="00813785">
        <w:rPr>
          <w:rFonts w:ascii="Arial" w:eastAsia="Arial" w:hAnsi="Arial" w:cs="Arial"/>
          <w:sz w:val="24"/>
          <w:szCs w:val="24"/>
        </w:rPr>
        <w:t>of</w:t>
      </w:r>
      <w:r w:rsidRPr="00813785">
        <w:rPr>
          <w:rFonts w:ascii="Arial" w:eastAsia="Arial" w:hAnsi="Arial" w:cs="Arial"/>
          <w:spacing w:val="45"/>
          <w:sz w:val="24"/>
          <w:szCs w:val="24"/>
        </w:rPr>
        <w:t xml:space="preserve"> </w:t>
      </w:r>
      <w:r w:rsidRPr="00813785">
        <w:rPr>
          <w:rFonts w:ascii="Arial" w:eastAsia="Arial" w:hAnsi="Arial" w:cs="Arial"/>
          <w:sz w:val="24"/>
          <w:szCs w:val="24"/>
        </w:rPr>
        <w:t>the</w:t>
      </w:r>
      <w:r w:rsidRPr="00813785">
        <w:rPr>
          <w:rFonts w:ascii="Arial" w:eastAsia="Arial" w:hAnsi="Arial" w:cs="Arial"/>
          <w:spacing w:val="45"/>
          <w:sz w:val="24"/>
          <w:szCs w:val="24"/>
        </w:rPr>
        <w:t xml:space="preserve"> </w:t>
      </w:r>
      <w:r w:rsidRPr="00813785">
        <w:rPr>
          <w:rFonts w:ascii="Arial" w:eastAsia="Arial" w:hAnsi="Arial" w:cs="Arial"/>
          <w:sz w:val="24"/>
          <w:szCs w:val="24"/>
        </w:rPr>
        <w:t>identified</w:t>
      </w:r>
      <w:r w:rsidRPr="00813785">
        <w:rPr>
          <w:rFonts w:ascii="Arial" w:eastAsia="Arial" w:hAnsi="Arial" w:cs="Arial"/>
          <w:spacing w:val="-1"/>
          <w:sz w:val="24"/>
          <w:szCs w:val="24"/>
        </w:rPr>
        <w:t xml:space="preserve"> </w:t>
      </w:r>
      <w:r w:rsidRPr="00813785">
        <w:rPr>
          <w:rFonts w:ascii="Arial" w:eastAsia="Arial" w:hAnsi="Arial" w:cs="Arial"/>
          <w:sz w:val="24"/>
          <w:szCs w:val="24"/>
        </w:rPr>
        <w:t xml:space="preserve">themes/tracks, and a best </w:t>
      </w:r>
      <w:r w:rsidR="00C90269" w:rsidRPr="00813785">
        <w:rPr>
          <w:rFonts w:ascii="Arial" w:eastAsia="Arial" w:hAnsi="Arial" w:cs="Arial"/>
          <w:sz w:val="24"/>
          <w:szCs w:val="24"/>
        </w:rPr>
        <w:t xml:space="preserve">poster. The </w:t>
      </w:r>
      <w:r w:rsidRPr="00813785">
        <w:rPr>
          <w:rFonts w:ascii="Arial" w:eastAsia="Arial" w:hAnsi="Arial" w:cs="Arial"/>
          <w:sz w:val="24"/>
          <w:szCs w:val="24"/>
        </w:rPr>
        <w:t>Clive Robertson</w:t>
      </w:r>
      <w:r w:rsidRPr="00813785">
        <w:rPr>
          <w:rFonts w:ascii="Arial" w:eastAsia="Arial" w:hAnsi="Arial" w:cs="Arial"/>
          <w:spacing w:val="41"/>
          <w:sz w:val="24"/>
          <w:szCs w:val="24"/>
        </w:rPr>
        <w:t xml:space="preserve"> </w:t>
      </w:r>
      <w:r w:rsidRPr="00813785">
        <w:rPr>
          <w:rFonts w:ascii="Arial" w:eastAsia="Arial" w:hAnsi="Arial" w:cs="Arial"/>
          <w:sz w:val="24"/>
          <w:szCs w:val="24"/>
        </w:rPr>
        <w:t>Award for the bes</w:t>
      </w:r>
      <w:r w:rsidR="00C90269" w:rsidRPr="00813785">
        <w:rPr>
          <w:rFonts w:ascii="Arial" w:eastAsia="Arial" w:hAnsi="Arial" w:cs="Arial"/>
          <w:sz w:val="24"/>
          <w:szCs w:val="24"/>
        </w:rPr>
        <w:t>t developmental paper should be</w:t>
      </w:r>
      <w:r w:rsidRPr="00813785">
        <w:rPr>
          <w:rFonts w:ascii="Arial" w:eastAsia="Arial" w:hAnsi="Arial" w:cs="Arial"/>
          <w:sz w:val="24"/>
          <w:szCs w:val="24"/>
        </w:rPr>
        <w:t xml:space="preserve"> presented in the</w:t>
      </w:r>
      <w:r w:rsidRPr="00813785">
        <w:rPr>
          <w:rFonts w:ascii="Arial" w:eastAsia="Arial" w:hAnsi="Arial" w:cs="Arial"/>
          <w:spacing w:val="27"/>
          <w:sz w:val="24"/>
          <w:szCs w:val="24"/>
        </w:rPr>
        <w:t xml:space="preserve"> </w:t>
      </w:r>
      <w:r w:rsidRPr="00813785">
        <w:rPr>
          <w:rFonts w:ascii="Arial" w:eastAsia="Arial" w:hAnsi="Arial" w:cs="Arial"/>
          <w:sz w:val="24"/>
          <w:szCs w:val="24"/>
        </w:rPr>
        <w:t>‘Learning, teaching and assessment in hospitality management education’ track</w:t>
      </w:r>
      <w:r w:rsidRPr="00813785">
        <w:rPr>
          <w:rFonts w:ascii="Arial" w:eastAsia="Arial" w:hAnsi="Arial" w:cs="Arial"/>
          <w:spacing w:val="-21"/>
          <w:sz w:val="24"/>
          <w:szCs w:val="24"/>
        </w:rPr>
        <w:t xml:space="preserve"> </w:t>
      </w:r>
      <w:r w:rsidRPr="00813785">
        <w:rPr>
          <w:rFonts w:ascii="Arial" w:eastAsia="Arial" w:hAnsi="Arial" w:cs="Arial"/>
          <w:sz w:val="24"/>
          <w:szCs w:val="24"/>
        </w:rPr>
        <w:t>theme.</w:t>
      </w:r>
    </w:p>
    <w:p w14:paraId="1D0A1BE0" w14:textId="77777777" w:rsidR="00E73F9D" w:rsidRDefault="00E73F9D">
      <w:pPr>
        <w:rPr>
          <w:rFonts w:ascii="Arial" w:eastAsia="Arial" w:hAnsi="Arial" w:cs="Arial"/>
          <w:sz w:val="24"/>
          <w:szCs w:val="24"/>
        </w:rPr>
      </w:pPr>
    </w:p>
    <w:p w14:paraId="27DC0F35" w14:textId="77777777" w:rsidR="00E73F9D" w:rsidRPr="00B94232" w:rsidRDefault="007674B8" w:rsidP="00813785">
      <w:pPr>
        <w:pStyle w:val="ListParagraph"/>
        <w:numPr>
          <w:ilvl w:val="0"/>
          <w:numId w:val="11"/>
        </w:numPr>
        <w:tabs>
          <w:tab w:val="left" w:pos="1246"/>
        </w:tabs>
        <w:ind w:right="117"/>
        <w:jc w:val="both"/>
        <w:rPr>
          <w:rFonts w:ascii="Arial" w:eastAsia="Arial" w:hAnsi="Arial" w:cs="Arial"/>
          <w:sz w:val="24"/>
          <w:szCs w:val="24"/>
        </w:rPr>
      </w:pPr>
      <w:r w:rsidRPr="00813785">
        <w:rPr>
          <w:rFonts w:ascii="Arial"/>
          <w:sz w:val="24"/>
        </w:rPr>
        <w:t>These</w:t>
      </w:r>
      <w:r w:rsidRPr="00813785">
        <w:rPr>
          <w:rFonts w:ascii="Arial"/>
          <w:spacing w:val="29"/>
          <w:sz w:val="24"/>
        </w:rPr>
        <w:t xml:space="preserve"> </w:t>
      </w:r>
      <w:r w:rsidRPr="00813785">
        <w:rPr>
          <w:rFonts w:ascii="Arial"/>
          <w:sz w:val="24"/>
        </w:rPr>
        <w:t>awards</w:t>
      </w:r>
      <w:r w:rsidRPr="00813785">
        <w:rPr>
          <w:rFonts w:ascii="Arial"/>
          <w:spacing w:val="29"/>
          <w:sz w:val="24"/>
        </w:rPr>
        <w:t xml:space="preserve"> </w:t>
      </w:r>
      <w:r w:rsidRPr="00813785">
        <w:rPr>
          <w:rFonts w:ascii="Arial"/>
          <w:sz w:val="24"/>
        </w:rPr>
        <w:t>are</w:t>
      </w:r>
      <w:r w:rsidRPr="00813785">
        <w:rPr>
          <w:rFonts w:ascii="Arial"/>
          <w:spacing w:val="29"/>
          <w:sz w:val="24"/>
        </w:rPr>
        <w:t xml:space="preserve"> </w:t>
      </w:r>
      <w:r w:rsidRPr="00813785">
        <w:rPr>
          <w:rFonts w:ascii="Arial"/>
          <w:sz w:val="24"/>
        </w:rPr>
        <w:t>normally</w:t>
      </w:r>
      <w:r w:rsidRPr="00813785">
        <w:rPr>
          <w:rFonts w:ascii="Arial"/>
          <w:spacing w:val="27"/>
          <w:sz w:val="24"/>
        </w:rPr>
        <w:t xml:space="preserve"> </w:t>
      </w:r>
      <w:r w:rsidRPr="00813785">
        <w:rPr>
          <w:rFonts w:ascii="Arial"/>
          <w:sz w:val="24"/>
        </w:rPr>
        <w:t>limited</w:t>
      </w:r>
      <w:r w:rsidRPr="00813785">
        <w:rPr>
          <w:rFonts w:ascii="Arial"/>
          <w:spacing w:val="29"/>
          <w:sz w:val="24"/>
        </w:rPr>
        <w:t xml:space="preserve"> </w:t>
      </w:r>
      <w:r w:rsidRPr="00813785">
        <w:rPr>
          <w:rFonts w:ascii="Arial"/>
          <w:sz w:val="24"/>
        </w:rPr>
        <w:t>to</w:t>
      </w:r>
      <w:r w:rsidRPr="00813785">
        <w:rPr>
          <w:rFonts w:ascii="Arial"/>
          <w:spacing w:val="29"/>
          <w:sz w:val="24"/>
        </w:rPr>
        <w:t xml:space="preserve"> </w:t>
      </w:r>
      <w:r w:rsidRPr="00813785">
        <w:rPr>
          <w:rFonts w:ascii="Arial"/>
          <w:sz w:val="24"/>
        </w:rPr>
        <w:t>the</w:t>
      </w:r>
      <w:r w:rsidRPr="00813785">
        <w:rPr>
          <w:rFonts w:ascii="Arial"/>
          <w:spacing w:val="29"/>
          <w:sz w:val="24"/>
        </w:rPr>
        <w:t xml:space="preserve"> </w:t>
      </w:r>
      <w:r w:rsidRPr="00813785">
        <w:rPr>
          <w:rFonts w:ascii="Arial"/>
          <w:sz w:val="24"/>
        </w:rPr>
        <w:t>presentation</w:t>
      </w:r>
      <w:r w:rsidRPr="00813785">
        <w:rPr>
          <w:rFonts w:ascii="Arial"/>
          <w:spacing w:val="27"/>
          <w:sz w:val="24"/>
        </w:rPr>
        <w:t xml:space="preserve"> </w:t>
      </w:r>
      <w:r w:rsidRPr="00813785">
        <w:rPr>
          <w:rFonts w:ascii="Arial"/>
          <w:sz w:val="24"/>
        </w:rPr>
        <w:t>of</w:t>
      </w:r>
      <w:r w:rsidRPr="00813785">
        <w:rPr>
          <w:rFonts w:ascii="Arial"/>
          <w:spacing w:val="31"/>
          <w:sz w:val="24"/>
        </w:rPr>
        <w:t xml:space="preserve"> </w:t>
      </w:r>
      <w:r w:rsidRPr="00813785">
        <w:rPr>
          <w:rFonts w:ascii="Arial"/>
          <w:sz w:val="24"/>
        </w:rPr>
        <w:t>a</w:t>
      </w:r>
      <w:r w:rsidRPr="00813785">
        <w:rPr>
          <w:rFonts w:ascii="Arial"/>
          <w:spacing w:val="27"/>
          <w:sz w:val="24"/>
        </w:rPr>
        <w:t xml:space="preserve"> </w:t>
      </w:r>
      <w:r w:rsidRPr="00813785">
        <w:rPr>
          <w:rFonts w:ascii="Arial"/>
          <w:sz w:val="24"/>
        </w:rPr>
        <w:t>framed</w:t>
      </w:r>
      <w:r w:rsidRPr="00813785">
        <w:rPr>
          <w:rFonts w:ascii="Arial"/>
          <w:spacing w:val="29"/>
          <w:sz w:val="24"/>
        </w:rPr>
        <w:t xml:space="preserve"> </w:t>
      </w:r>
      <w:r w:rsidRPr="00813785">
        <w:rPr>
          <w:rFonts w:ascii="Arial"/>
          <w:sz w:val="24"/>
        </w:rPr>
        <w:t>certificate,</w:t>
      </w:r>
      <w:r w:rsidRPr="00813785">
        <w:rPr>
          <w:rFonts w:ascii="Arial"/>
          <w:w w:val="99"/>
          <w:sz w:val="24"/>
        </w:rPr>
        <w:t xml:space="preserve"> </w:t>
      </w:r>
      <w:r w:rsidRPr="00813785">
        <w:rPr>
          <w:rFonts w:ascii="Arial"/>
          <w:sz w:val="24"/>
        </w:rPr>
        <w:t>but</w:t>
      </w:r>
      <w:r w:rsidRPr="00813785">
        <w:rPr>
          <w:rFonts w:ascii="Arial"/>
          <w:spacing w:val="27"/>
          <w:sz w:val="24"/>
        </w:rPr>
        <w:t xml:space="preserve"> </w:t>
      </w:r>
      <w:r w:rsidRPr="00813785">
        <w:rPr>
          <w:rFonts w:ascii="Arial"/>
          <w:sz w:val="24"/>
        </w:rPr>
        <w:t>it</w:t>
      </w:r>
      <w:r w:rsidRPr="00813785">
        <w:rPr>
          <w:rFonts w:ascii="Arial"/>
          <w:spacing w:val="27"/>
          <w:sz w:val="24"/>
        </w:rPr>
        <w:t xml:space="preserve"> </w:t>
      </w:r>
      <w:r w:rsidRPr="00813785">
        <w:rPr>
          <w:rFonts w:ascii="Arial"/>
          <w:sz w:val="24"/>
        </w:rPr>
        <w:t>is,</w:t>
      </w:r>
      <w:r w:rsidRPr="00813785">
        <w:rPr>
          <w:rFonts w:ascii="Arial"/>
          <w:spacing w:val="27"/>
          <w:sz w:val="24"/>
        </w:rPr>
        <w:t xml:space="preserve"> </w:t>
      </w:r>
      <w:r w:rsidRPr="00813785">
        <w:rPr>
          <w:rFonts w:ascii="Arial"/>
          <w:sz w:val="24"/>
        </w:rPr>
        <w:t>of</w:t>
      </w:r>
      <w:r w:rsidRPr="00813785">
        <w:rPr>
          <w:rFonts w:ascii="Arial"/>
          <w:spacing w:val="29"/>
          <w:sz w:val="24"/>
        </w:rPr>
        <w:t xml:space="preserve"> </w:t>
      </w:r>
      <w:r w:rsidRPr="00813785">
        <w:rPr>
          <w:rFonts w:ascii="Arial"/>
          <w:sz w:val="24"/>
        </w:rPr>
        <w:t>course,</w:t>
      </w:r>
      <w:r w:rsidRPr="00813785">
        <w:rPr>
          <w:rFonts w:ascii="Arial"/>
          <w:spacing w:val="25"/>
          <w:sz w:val="24"/>
        </w:rPr>
        <w:t xml:space="preserve"> </w:t>
      </w:r>
      <w:r w:rsidRPr="00813785">
        <w:rPr>
          <w:rFonts w:ascii="Arial"/>
          <w:sz w:val="24"/>
        </w:rPr>
        <w:t>up</w:t>
      </w:r>
      <w:r w:rsidRPr="00813785">
        <w:rPr>
          <w:rFonts w:ascii="Arial"/>
          <w:spacing w:val="25"/>
          <w:sz w:val="24"/>
        </w:rPr>
        <w:t xml:space="preserve"> </w:t>
      </w:r>
      <w:r w:rsidRPr="00813785">
        <w:rPr>
          <w:rFonts w:ascii="Arial"/>
          <w:sz w:val="24"/>
        </w:rPr>
        <w:t>to</w:t>
      </w:r>
      <w:r w:rsidRPr="00813785">
        <w:rPr>
          <w:rFonts w:ascii="Arial"/>
          <w:spacing w:val="28"/>
          <w:sz w:val="24"/>
        </w:rPr>
        <w:t xml:space="preserve"> </w:t>
      </w:r>
      <w:r w:rsidRPr="00813785">
        <w:rPr>
          <w:rFonts w:ascii="Arial"/>
          <w:sz w:val="24"/>
        </w:rPr>
        <w:t>the</w:t>
      </w:r>
      <w:r w:rsidRPr="00813785">
        <w:rPr>
          <w:rFonts w:ascii="Arial"/>
          <w:spacing w:val="25"/>
          <w:sz w:val="24"/>
        </w:rPr>
        <w:t xml:space="preserve"> </w:t>
      </w:r>
      <w:r w:rsidRPr="00813785">
        <w:rPr>
          <w:rFonts w:ascii="Arial"/>
          <w:sz w:val="24"/>
        </w:rPr>
        <w:t>host</w:t>
      </w:r>
      <w:r w:rsidRPr="00813785">
        <w:rPr>
          <w:rFonts w:ascii="Arial"/>
          <w:spacing w:val="27"/>
          <w:sz w:val="24"/>
        </w:rPr>
        <w:t xml:space="preserve"> </w:t>
      </w:r>
      <w:r w:rsidRPr="00813785">
        <w:rPr>
          <w:rFonts w:ascii="Arial"/>
          <w:sz w:val="24"/>
        </w:rPr>
        <w:t>institution</w:t>
      </w:r>
      <w:r w:rsidRPr="00813785">
        <w:rPr>
          <w:rFonts w:ascii="Arial"/>
          <w:spacing w:val="25"/>
          <w:sz w:val="24"/>
        </w:rPr>
        <w:t xml:space="preserve"> </w:t>
      </w:r>
      <w:r w:rsidRPr="00813785">
        <w:rPr>
          <w:rFonts w:ascii="Arial"/>
          <w:sz w:val="24"/>
        </w:rPr>
        <w:t>to</w:t>
      </w:r>
      <w:r w:rsidRPr="00813785">
        <w:rPr>
          <w:rFonts w:ascii="Arial"/>
          <w:spacing w:val="28"/>
          <w:sz w:val="24"/>
        </w:rPr>
        <w:t xml:space="preserve"> </w:t>
      </w:r>
      <w:r w:rsidRPr="00813785">
        <w:rPr>
          <w:rFonts w:ascii="Arial"/>
          <w:sz w:val="24"/>
        </w:rPr>
        <w:t>decide</w:t>
      </w:r>
      <w:r w:rsidRPr="00813785">
        <w:rPr>
          <w:rFonts w:ascii="Arial"/>
          <w:spacing w:val="27"/>
          <w:sz w:val="24"/>
        </w:rPr>
        <w:t xml:space="preserve"> </w:t>
      </w:r>
      <w:r w:rsidRPr="00813785">
        <w:rPr>
          <w:rFonts w:ascii="Arial"/>
          <w:sz w:val="24"/>
        </w:rPr>
        <w:t>if</w:t>
      </w:r>
      <w:r w:rsidRPr="00813785">
        <w:rPr>
          <w:rFonts w:ascii="Arial"/>
          <w:spacing w:val="29"/>
          <w:sz w:val="24"/>
        </w:rPr>
        <w:t xml:space="preserve"> </w:t>
      </w:r>
      <w:r w:rsidRPr="00813785">
        <w:rPr>
          <w:rFonts w:ascii="Arial"/>
          <w:sz w:val="24"/>
        </w:rPr>
        <w:t>an</w:t>
      </w:r>
      <w:r w:rsidRPr="00813785">
        <w:rPr>
          <w:rFonts w:ascii="Arial"/>
          <w:spacing w:val="25"/>
          <w:sz w:val="24"/>
        </w:rPr>
        <w:t xml:space="preserve"> </w:t>
      </w:r>
      <w:r w:rsidRPr="00813785">
        <w:rPr>
          <w:rFonts w:ascii="Arial"/>
          <w:sz w:val="24"/>
        </w:rPr>
        <w:t>additional</w:t>
      </w:r>
      <w:r w:rsidRPr="00813785">
        <w:rPr>
          <w:rFonts w:ascii="Arial"/>
          <w:spacing w:val="26"/>
          <w:sz w:val="24"/>
        </w:rPr>
        <w:t xml:space="preserve"> </w:t>
      </w:r>
      <w:r w:rsidRPr="00813785">
        <w:rPr>
          <w:rFonts w:ascii="Arial"/>
          <w:sz w:val="24"/>
        </w:rPr>
        <w:t>prize</w:t>
      </w:r>
      <w:r w:rsidRPr="00813785">
        <w:rPr>
          <w:rFonts w:ascii="Arial"/>
          <w:spacing w:val="27"/>
          <w:sz w:val="24"/>
        </w:rPr>
        <w:t xml:space="preserve"> </w:t>
      </w:r>
      <w:r w:rsidRPr="00813785">
        <w:rPr>
          <w:rFonts w:ascii="Arial"/>
          <w:sz w:val="24"/>
        </w:rPr>
        <w:t>is</w:t>
      </w:r>
      <w:r w:rsidRPr="00813785">
        <w:rPr>
          <w:rFonts w:ascii="Arial"/>
          <w:spacing w:val="-1"/>
          <w:sz w:val="24"/>
        </w:rPr>
        <w:t xml:space="preserve"> </w:t>
      </w:r>
      <w:r w:rsidRPr="00813785">
        <w:rPr>
          <w:rFonts w:ascii="Arial"/>
          <w:sz w:val="24"/>
        </w:rPr>
        <w:t>included</w:t>
      </w:r>
      <w:r w:rsidR="00FB5D0B">
        <w:rPr>
          <w:rFonts w:ascii="Arial"/>
          <w:sz w:val="24"/>
        </w:rPr>
        <w:t xml:space="preserve"> or if the award is sponsored- this will be presented at the gala dinner- Refer to 5d</w:t>
      </w:r>
      <w:r w:rsidRPr="00813785">
        <w:rPr>
          <w:rFonts w:ascii="Arial"/>
          <w:sz w:val="24"/>
        </w:rPr>
        <w:t>.</w:t>
      </w:r>
    </w:p>
    <w:p w14:paraId="40402BE3" w14:textId="77777777" w:rsidR="00B94232" w:rsidRPr="00B94232" w:rsidRDefault="00B94232" w:rsidP="00B94232">
      <w:pPr>
        <w:pStyle w:val="ListParagraph"/>
        <w:rPr>
          <w:rFonts w:ascii="Arial" w:eastAsia="Arial" w:hAnsi="Arial" w:cs="Arial"/>
          <w:sz w:val="24"/>
          <w:szCs w:val="24"/>
        </w:rPr>
      </w:pPr>
    </w:p>
    <w:p w14:paraId="78E06FD0" w14:textId="46B5232C" w:rsidR="00B94232" w:rsidRPr="004C4D5E" w:rsidRDefault="00B94232" w:rsidP="00813785">
      <w:pPr>
        <w:pStyle w:val="ListParagraph"/>
        <w:numPr>
          <w:ilvl w:val="0"/>
          <w:numId w:val="11"/>
        </w:numPr>
        <w:tabs>
          <w:tab w:val="left" w:pos="1246"/>
        </w:tabs>
        <w:ind w:right="117"/>
        <w:jc w:val="both"/>
        <w:rPr>
          <w:rFonts w:ascii="Arial" w:eastAsia="Arial" w:hAnsi="Arial" w:cs="Arial"/>
          <w:sz w:val="24"/>
          <w:szCs w:val="24"/>
        </w:rPr>
      </w:pPr>
      <w:r w:rsidRPr="004C4D5E">
        <w:rPr>
          <w:rFonts w:ascii="Arial" w:eastAsia="Arial" w:hAnsi="Arial" w:cs="Arial"/>
          <w:sz w:val="24"/>
          <w:szCs w:val="24"/>
        </w:rPr>
        <w:t>At the present time 201</w:t>
      </w:r>
      <w:r w:rsidR="004C4D5E" w:rsidRPr="004C4D5E">
        <w:rPr>
          <w:rFonts w:ascii="Arial" w:eastAsia="Arial" w:hAnsi="Arial" w:cs="Arial"/>
          <w:sz w:val="24"/>
          <w:szCs w:val="24"/>
        </w:rPr>
        <w:t>9</w:t>
      </w:r>
      <w:r w:rsidRPr="004C4D5E">
        <w:rPr>
          <w:rFonts w:ascii="Arial" w:eastAsia="Arial" w:hAnsi="Arial" w:cs="Arial"/>
          <w:sz w:val="24"/>
          <w:szCs w:val="24"/>
        </w:rPr>
        <w:t xml:space="preserve">- The Institute of Hospitality sponsors the best paper awards; </w:t>
      </w:r>
      <w:proofErr w:type="spellStart"/>
      <w:r w:rsidRPr="004C4D5E">
        <w:rPr>
          <w:rFonts w:ascii="Arial" w:eastAsia="Arial" w:hAnsi="Arial" w:cs="Arial"/>
          <w:sz w:val="24"/>
          <w:szCs w:val="24"/>
        </w:rPr>
        <w:t>Goodfellows</w:t>
      </w:r>
      <w:proofErr w:type="spellEnd"/>
      <w:r w:rsidRPr="004C4D5E">
        <w:rPr>
          <w:rFonts w:ascii="Arial" w:eastAsia="Arial" w:hAnsi="Arial" w:cs="Arial"/>
          <w:sz w:val="24"/>
          <w:szCs w:val="24"/>
        </w:rPr>
        <w:t xml:space="preserve"> sponsor an award for new researchers </w:t>
      </w:r>
      <w:r w:rsidR="00FB5D0B" w:rsidRPr="004C4D5E">
        <w:rPr>
          <w:rFonts w:ascii="Arial" w:eastAsia="Arial" w:hAnsi="Arial" w:cs="Arial"/>
          <w:sz w:val="24"/>
          <w:szCs w:val="24"/>
        </w:rPr>
        <w:t>The Russell Partnership sponsors a PhD student to attend the conference.</w:t>
      </w:r>
    </w:p>
    <w:p w14:paraId="552E8249" w14:textId="77777777" w:rsidR="00E73F9D" w:rsidRDefault="00E73F9D">
      <w:pPr>
        <w:rPr>
          <w:rFonts w:ascii="Arial" w:eastAsia="Arial" w:hAnsi="Arial" w:cs="Arial"/>
          <w:sz w:val="24"/>
          <w:szCs w:val="24"/>
        </w:rPr>
      </w:pPr>
    </w:p>
    <w:p w14:paraId="744910F2" w14:textId="77777777" w:rsidR="00E73F9D" w:rsidRDefault="007674B8" w:rsidP="00813785">
      <w:pPr>
        <w:pStyle w:val="Heading2"/>
        <w:numPr>
          <w:ilvl w:val="0"/>
          <w:numId w:val="11"/>
        </w:numPr>
        <w:tabs>
          <w:tab w:val="left" w:pos="834"/>
        </w:tabs>
        <w:ind w:left="833" w:right="1001" w:hanging="721"/>
        <w:rPr>
          <w:b w:val="0"/>
          <w:bCs w:val="0"/>
        </w:rPr>
      </w:pPr>
      <w:r>
        <w:t>Marketing and</w:t>
      </w:r>
      <w:r>
        <w:rPr>
          <w:spacing w:val="-4"/>
        </w:rPr>
        <w:t xml:space="preserve"> </w:t>
      </w:r>
      <w:r>
        <w:t>communications:</w:t>
      </w:r>
    </w:p>
    <w:p w14:paraId="321BF95E" w14:textId="77777777" w:rsidR="00E73F9D" w:rsidRDefault="00E73F9D">
      <w:pPr>
        <w:rPr>
          <w:rFonts w:ascii="Arial" w:eastAsia="Arial" w:hAnsi="Arial" w:cs="Arial"/>
          <w:b/>
          <w:bCs/>
          <w:sz w:val="24"/>
          <w:szCs w:val="24"/>
        </w:rPr>
      </w:pPr>
    </w:p>
    <w:p w14:paraId="763A62E3" w14:textId="77777777" w:rsidR="00E73F9D" w:rsidRDefault="007674B8" w:rsidP="00813785">
      <w:pPr>
        <w:pStyle w:val="ListParagraph"/>
        <w:numPr>
          <w:ilvl w:val="1"/>
          <w:numId w:val="11"/>
        </w:numPr>
        <w:tabs>
          <w:tab w:val="left" w:pos="1194"/>
        </w:tabs>
        <w:ind w:right="1001"/>
        <w:rPr>
          <w:rFonts w:ascii="Arial" w:eastAsia="Arial" w:hAnsi="Arial" w:cs="Arial"/>
          <w:sz w:val="24"/>
          <w:szCs w:val="24"/>
        </w:rPr>
      </w:pPr>
      <w:r>
        <w:rPr>
          <w:rFonts w:ascii="Arial"/>
          <w:sz w:val="24"/>
        </w:rPr>
        <w:t>Design and distribution of all publicity</w:t>
      </w:r>
      <w:r>
        <w:rPr>
          <w:rFonts w:ascii="Arial"/>
          <w:spacing w:val="-10"/>
          <w:sz w:val="24"/>
        </w:rPr>
        <w:t xml:space="preserve"> </w:t>
      </w:r>
      <w:r>
        <w:rPr>
          <w:rFonts w:ascii="Arial"/>
          <w:sz w:val="24"/>
        </w:rPr>
        <w:t>materials;</w:t>
      </w:r>
    </w:p>
    <w:p w14:paraId="38F09334" w14:textId="77777777" w:rsidR="00E73F9D" w:rsidRDefault="007674B8" w:rsidP="00813785">
      <w:pPr>
        <w:pStyle w:val="ListParagraph"/>
        <w:numPr>
          <w:ilvl w:val="1"/>
          <w:numId w:val="11"/>
        </w:numPr>
        <w:tabs>
          <w:tab w:val="left" w:pos="1194"/>
        </w:tabs>
        <w:ind w:right="1001"/>
        <w:rPr>
          <w:rFonts w:ascii="Arial" w:eastAsia="Arial" w:hAnsi="Arial" w:cs="Arial"/>
          <w:sz w:val="24"/>
          <w:szCs w:val="24"/>
        </w:rPr>
      </w:pPr>
      <w:r>
        <w:rPr>
          <w:rFonts w:ascii="Arial"/>
          <w:sz w:val="24"/>
        </w:rPr>
        <w:t>Development of a conference</w:t>
      </w:r>
      <w:r>
        <w:rPr>
          <w:rFonts w:ascii="Arial"/>
          <w:spacing w:val="-1"/>
          <w:sz w:val="24"/>
        </w:rPr>
        <w:t xml:space="preserve"> </w:t>
      </w:r>
      <w:r>
        <w:rPr>
          <w:rFonts w:ascii="Arial"/>
          <w:sz w:val="24"/>
        </w:rPr>
        <w:t>website;</w:t>
      </w:r>
    </w:p>
    <w:p w14:paraId="004C0BBC" w14:textId="77777777" w:rsidR="00E73F9D" w:rsidRDefault="007674B8" w:rsidP="00813785">
      <w:pPr>
        <w:pStyle w:val="ListParagraph"/>
        <w:numPr>
          <w:ilvl w:val="1"/>
          <w:numId w:val="11"/>
        </w:numPr>
        <w:tabs>
          <w:tab w:val="left" w:pos="1194"/>
        </w:tabs>
        <w:ind w:right="1001"/>
        <w:rPr>
          <w:rFonts w:ascii="Arial" w:eastAsia="Arial" w:hAnsi="Arial" w:cs="Arial"/>
          <w:sz w:val="24"/>
          <w:szCs w:val="24"/>
        </w:rPr>
      </w:pPr>
      <w:r>
        <w:rPr>
          <w:rFonts w:ascii="Arial" w:eastAsia="Arial" w:hAnsi="Arial" w:cs="Arial"/>
          <w:sz w:val="24"/>
          <w:szCs w:val="24"/>
        </w:rPr>
        <w:t>Management of the contacts’</w:t>
      </w:r>
      <w:r>
        <w:rPr>
          <w:rFonts w:ascii="Arial" w:eastAsia="Arial" w:hAnsi="Arial" w:cs="Arial"/>
          <w:spacing w:val="-5"/>
          <w:sz w:val="24"/>
          <w:szCs w:val="24"/>
        </w:rPr>
        <w:t xml:space="preserve"> </w:t>
      </w:r>
      <w:r>
        <w:rPr>
          <w:rFonts w:ascii="Arial" w:eastAsia="Arial" w:hAnsi="Arial" w:cs="Arial"/>
          <w:sz w:val="24"/>
          <w:szCs w:val="24"/>
        </w:rPr>
        <w:t>database;</w:t>
      </w:r>
    </w:p>
    <w:p w14:paraId="006AD69C" w14:textId="77777777" w:rsidR="00E73F9D" w:rsidRDefault="007674B8" w:rsidP="00813785">
      <w:pPr>
        <w:pStyle w:val="ListParagraph"/>
        <w:numPr>
          <w:ilvl w:val="1"/>
          <w:numId w:val="11"/>
        </w:numPr>
        <w:tabs>
          <w:tab w:val="left" w:pos="1194"/>
        </w:tabs>
        <w:ind w:right="1001"/>
        <w:rPr>
          <w:rFonts w:ascii="Arial" w:eastAsia="Arial" w:hAnsi="Arial" w:cs="Arial"/>
          <w:sz w:val="24"/>
          <w:szCs w:val="24"/>
        </w:rPr>
      </w:pPr>
      <w:r>
        <w:rPr>
          <w:rFonts w:ascii="Arial"/>
          <w:sz w:val="24"/>
        </w:rPr>
        <w:t>Generation of public</w:t>
      </w:r>
      <w:r>
        <w:rPr>
          <w:rFonts w:ascii="Arial"/>
          <w:spacing w:val="-3"/>
          <w:sz w:val="24"/>
        </w:rPr>
        <w:t xml:space="preserve"> </w:t>
      </w:r>
      <w:r>
        <w:rPr>
          <w:rFonts w:ascii="Arial"/>
          <w:sz w:val="24"/>
        </w:rPr>
        <w:t>relations.</w:t>
      </w:r>
    </w:p>
    <w:p w14:paraId="1DB7D1B4" w14:textId="77777777" w:rsidR="00E73F9D" w:rsidRDefault="00E73F9D">
      <w:pPr>
        <w:spacing w:before="9"/>
        <w:rPr>
          <w:rFonts w:ascii="Arial" w:eastAsia="Arial" w:hAnsi="Arial" w:cs="Arial"/>
          <w:sz w:val="23"/>
          <w:szCs w:val="23"/>
        </w:rPr>
      </w:pPr>
    </w:p>
    <w:p w14:paraId="2FF49CA1" w14:textId="77777777" w:rsidR="00E73F9D" w:rsidRDefault="007674B8" w:rsidP="00813785">
      <w:pPr>
        <w:pStyle w:val="Heading2"/>
        <w:numPr>
          <w:ilvl w:val="0"/>
          <w:numId w:val="11"/>
        </w:numPr>
        <w:tabs>
          <w:tab w:val="left" w:pos="834"/>
        </w:tabs>
        <w:ind w:left="833" w:right="1001" w:hanging="721"/>
        <w:rPr>
          <w:b w:val="0"/>
          <w:bCs w:val="0"/>
        </w:rPr>
      </w:pPr>
      <w:r>
        <w:t>Conference</w:t>
      </w:r>
      <w:r>
        <w:rPr>
          <w:spacing w:val="1"/>
        </w:rPr>
        <w:t xml:space="preserve"> </w:t>
      </w:r>
      <w:r>
        <w:t>management:</w:t>
      </w:r>
    </w:p>
    <w:p w14:paraId="5629880E" w14:textId="77777777" w:rsidR="00E73F9D" w:rsidRDefault="00E73F9D">
      <w:pPr>
        <w:rPr>
          <w:rFonts w:ascii="Arial" w:eastAsia="Arial" w:hAnsi="Arial" w:cs="Arial"/>
          <w:b/>
          <w:bCs/>
          <w:sz w:val="24"/>
          <w:szCs w:val="24"/>
        </w:rPr>
      </w:pPr>
    </w:p>
    <w:p w14:paraId="12556A70" w14:textId="77777777" w:rsidR="00E73F9D" w:rsidRDefault="007674B8" w:rsidP="00813785">
      <w:pPr>
        <w:pStyle w:val="ListParagraph"/>
        <w:numPr>
          <w:ilvl w:val="1"/>
          <w:numId w:val="11"/>
        </w:numPr>
        <w:tabs>
          <w:tab w:val="left" w:pos="1246"/>
        </w:tabs>
        <w:ind w:left="1246" w:right="1001" w:hanging="425"/>
        <w:rPr>
          <w:rFonts w:ascii="Arial" w:eastAsia="Arial" w:hAnsi="Arial" w:cs="Arial"/>
          <w:sz w:val="24"/>
          <w:szCs w:val="24"/>
        </w:rPr>
      </w:pPr>
      <w:r>
        <w:rPr>
          <w:rFonts w:ascii="Arial"/>
          <w:sz w:val="24"/>
        </w:rPr>
        <w:t>Co-ordination of all aspects of programme and logistics</w:t>
      </w:r>
      <w:r>
        <w:rPr>
          <w:rFonts w:ascii="Arial"/>
          <w:spacing w:val="-8"/>
          <w:sz w:val="24"/>
        </w:rPr>
        <w:t xml:space="preserve"> </w:t>
      </w:r>
      <w:r>
        <w:rPr>
          <w:rFonts w:ascii="Arial"/>
          <w:sz w:val="24"/>
        </w:rPr>
        <w:t>management;</w:t>
      </w:r>
    </w:p>
    <w:p w14:paraId="71E10CFF" w14:textId="77777777" w:rsidR="00E73F9D" w:rsidRDefault="007674B8" w:rsidP="00813785">
      <w:pPr>
        <w:pStyle w:val="ListParagraph"/>
        <w:numPr>
          <w:ilvl w:val="1"/>
          <w:numId w:val="11"/>
        </w:numPr>
        <w:tabs>
          <w:tab w:val="left" w:pos="1246"/>
        </w:tabs>
        <w:ind w:left="1246" w:right="1001" w:hanging="425"/>
        <w:rPr>
          <w:rFonts w:ascii="Arial" w:eastAsia="Arial" w:hAnsi="Arial" w:cs="Arial"/>
          <w:sz w:val="24"/>
          <w:szCs w:val="24"/>
        </w:rPr>
      </w:pPr>
      <w:r>
        <w:rPr>
          <w:rFonts w:ascii="Arial"/>
          <w:sz w:val="24"/>
        </w:rPr>
        <w:t>Provision of audio-visual</w:t>
      </w:r>
      <w:r>
        <w:rPr>
          <w:rFonts w:ascii="Arial"/>
          <w:spacing w:val="-2"/>
          <w:sz w:val="24"/>
        </w:rPr>
        <w:t xml:space="preserve"> </w:t>
      </w:r>
      <w:r>
        <w:rPr>
          <w:rFonts w:ascii="Arial"/>
          <w:sz w:val="24"/>
        </w:rPr>
        <w:t>requirements;</w:t>
      </w:r>
    </w:p>
    <w:p w14:paraId="61BC8952" w14:textId="77777777" w:rsidR="00E73F9D" w:rsidRDefault="007674B8" w:rsidP="00813785">
      <w:pPr>
        <w:pStyle w:val="ListParagraph"/>
        <w:numPr>
          <w:ilvl w:val="1"/>
          <w:numId w:val="11"/>
        </w:numPr>
        <w:tabs>
          <w:tab w:val="left" w:pos="1246"/>
        </w:tabs>
        <w:ind w:left="1246" w:right="1001" w:hanging="425"/>
        <w:rPr>
          <w:rFonts w:ascii="Arial" w:eastAsia="Arial" w:hAnsi="Arial" w:cs="Arial"/>
          <w:sz w:val="24"/>
          <w:szCs w:val="24"/>
        </w:rPr>
      </w:pPr>
      <w:r>
        <w:rPr>
          <w:rFonts w:ascii="Arial"/>
          <w:sz w:val="24"/>
        </w:rPr>
        <w:t>Staff and volunteer</w:t>
      </w:r>
      <w:r>
        <w:rPr>
          <w:rFonts w:ascii="Arial"/>
          <w:spacing w:val="1"/>
          <w:sz w:val="24"/>
        </w:rPr>
        <w:t xml:space="preserve"> </w:t>
      </w:r>
      <w:r>
        <w:rPr>
          <w:rFonts w:ascii="Arial"/>
          <w:sz w:val="24"/>
        </w:rPr>
        <w:t>management;</w:t>
      </w:r>
    </w:p>
    <w:p w14:paraId="18ED0434" w14:textId="77777777" w:rsidR="00E73F9D" w:rsidRPr="00FB5D0B" w:rsidRDefault="007674B8" w:rsidP="00813785">
      <w:pPr>
        <w:pStyle w:val="ListParagraph"/>
        <w:numPr>
          <w:ilvl w:val="1"/>
          <w:numId w:val="11"/>
        </w:numPr>
        <w:tabs>
          <w:tab w:val="left" w:pos="1246"/>
        </w:tabs>
        <w:ind w:left="1246" w:right="1001" w:hanging="425"/>
        <w:rPr>
          <w:rFonts w:ascii="Arial" w:eastAsia="Arial" w:hAnsi="Arial" w:cs="Arial"/>
          <w:sz w:val="24"/>
          <w:szCs w:val="24"/>
        </w:rPr>
      </w:pPr>
      <w:r>
        <w:rPr>
          <w:rFonts w:ascii="Arial"/>
          <w:sz w:val="24"/>
        </w:rPr>
        <w:t>Management of exhibitions and poster</w:t>
      </w:r>
      <w:r>
        <w:rPr>
          <w:rFonts w:ascii="Arial"/>
          <w:spacing w:val="-7"/>
          <w:sz w:val="24"/>
        </w:rPr>
        <w:t xml:space="preserve"> </w:t>
      </w:r>
      <w:r>
        <w:rPr>
          <w:rFonts w:ascii="Arial"/>
          <w:sz w:val="24"/>
        </w:rPr>
        <w:t>presentations.</w:t>
      </w:r>
    </w:p>
    <w:p w14:paraId="57C70A91" w14:textId="77777777" w:rsidR="00FB5D0B" w:rsidRPr="004C4D5E" w:rsidRDefault="00FB5D0B" w:rsidP="00813785">
      <w:pPr>
        <w:pStyle w:val="ListParagraph"/>
        <w:numPr>
          <w:ilvl w:val="1"/>
          <w:numId w:val="11"/>
        </w:numPr>
        <w:tabs>
          <w:tab w:val="left" w:pos="1246"/>
        </w:tabs>
        <w:ind w:left="1246" w:right="1001" w:hanging="425"/>
        <w:rPr>
          <w:rFonts w:ascii="Arial" w:eastAsia="Arial" w:hAnsi="Arial" w:cs="Arial"/>
          <w:sz w:val="24"/>
          <w:szCs w:val="24"/>
        </w:rPr>
      </w:pPr>
      <w:r w:rsidRPr="004C4D5E">
        <w:rPr>
          <w:rFonts w:ascii="Arial" w:eastAsia="Arial" w:hAnsi="Arial" w:cs="Arial"/>
          <w:sz w:val="24"/>
          <w:szCs w:val="24"/>
        </w:rPr>
        <w:t>Preparation of written guidelines for moderators</w:t>
      </w:r>
    </w:p>
    <w:p w14:paraId="09ED480D" w14:textId="77777777" w:rsidR="00E73F9D" w:rsidRDefault="00E73F9D">
      <w:pPr>
        <w:rPr>
          <w:rFonts w:ascii="Arial" w:eastAsia="Arial" w:hAnsi="Arial" w:cs="Arial"/>
          <w:sz w:val="24"/>
          <w:szCs w:val="24"/>
        </w:rPr>
      </w:pPr>
    </w:p>
    <w:p w14:paraId="6EF1D95C" w14:textId="77777777" w:rsidR="00E73F9D" w:rsidRDefault="007674B8" w:rsidP="00813785">
      <w:pPr>
        <w:pStyle w:val="Heading2"/>
        <w:numPr>
          <w:ilvl w:val="0"/>
          <w:numId w:val="11"/>
        </w:numPr>
        <w:tabs>
          <w:tab w:val="left" w:pos="834"/>
        </w:tabs>
        <w:ind w:left="833" w:right="1001" w:hanging="721"/>
        <w:rPr>
          <w:b w:val="0"/>
          <w:bCs w:val="0"/>
        </w:rPr>
      </w:pPr>
      <w:r>
        <w:t>Coordinator:</w:t>
      </w:r>
      <w:r w:rsidR="00354FD6">
        <w:t xml:space="preserve"> </w:t>
      </w:r>
    </w:p>
    <w:p w14:paraId="4F2C98EE" w14:textId="77777777" w:rsidR="00E73F9D" w:rsidRDefault="00E73F9D">
      <w:pPr>
        <w:spacing w:before="1"/>
        <w:rPr>
          <w:rFonts w:ascii="Arial" w:eastAsia="Arial" w:hAnsi="Arial" w:cs="Arial"/>
          <w:b/>
          <w:bCs/>
          <w:sz w:val="24"/>
          <w:szCs w:val="24"/>
        </w:rPr>
      </w:pPr>
    </w:p>
    <w:p w14:paraId="7CF3BBB2" w14:textId="77777777" w:rsidR="00E73F9D" w:rsidRDefault="007674B8" w:rsidP="00813785">
      <w:pPr>
        <w:pStyle w:val="ListParagraph"/>
        <w:numPr>
          <w:ilvl w:val="1"/>
          <w:numId w:val="11"/>
        </w:numPr>
        <w:tabs>
          <w:tab w:val="left" w:pos="1246"/>
        </w:tabs>
        <w:ind w:left="1246" w:right="116" w:hanging="425"/>
        <w:jc w:val="both"/>
        <w:rPr>
          <w:rFonts w:ascii="Arial" w:eastAsia="Arial" w:hAnsi="Arial" w:cs="Arial"/>
          <w:sz w:val="24"/>
          <w:szCs w:val="24"/>
        </w:rPr>
      </w:pPr>
      <w:r>
        <w:rPr>
          <w:rFonts w:ascii="Arial"/>
          <w:sz w:val="24"/>
        </w:rPr>
        <w:t>Identification of a named person (with appropriate expertise and experience)</w:t>
      </w:r>
      <w:r>
        <w:rPr>
          <w:rFonts w:ascii="Arial"/>
          <w:spacing w:val="50"/>
          <w:sz w:val="24"/>
        </w:rPr>
        <w:t xml:space="preserve"> </w:t>
      </w:r>
      <w:r>
        <w:rPr>
          <w:rFonts w:ascii="Arial"/>
          <w:sz w:val="24"/>
        </w:rPr>
        <w:t xml:space="preserve">as </w:t>
      </w:r>
      <w:r>
        <w:rPr>
          <w:rFonts w:ascii="Arial"/>
          <w:sz w:val="24"/>
        </w:rPr>
        <w:lastRenderedPageBreak/>
        <w:t>coordinator who will act as the main link between the CHME Executive and</w:t>
      </w:r>
      <w:r>
        <w:rPr>
          <w:rFonts w:ascii="Arial"/>
          <w:spacing w:val="2"/>
          <w:sz w:val="24"/>
        </w:rPr>
        <w:t xml:space="preserve"> </w:t>
      </w:r>
      <w:r>
        <w:rPr>
          <w:rFonts w:ascii="Arial"/>
          <w:sz w:val="24"/>
        </w:rPr>
        <w:t>host</w:t>
      </w:r>
      <w:r>
        <w:rPr>
          <w:rFonts w:ascii="Arial"/>
          <w:w w:val="99"/>
          <w:sz w:val="24"/>
        </w:rPr>
        <w:t xml:space="preserve"> </w:t>
      </w:r>
      <w:r>
        <w:rPr>
          <w:rFonts w:ascii="Arial"/>
          <w:sz w:val="24"/>
        </w:rPr>
        <w:t>institution,</w:t>
      </w:r>
      <w:r>
        <w:rPr>
          <w:rFonts w:ascii="Arial"/>
          <w:spacing w:val="45"/>
          <w:sz w:val="24"/>
        </w:rPr>
        <w:t xml:space="preserve"> </w:t>
      </w:r>
      <w:r>
        <w:rPr>
          <w:rFonts w:ascii="Arial"/>
          <w:sz w:val="24"/>
        </w:rPr>
        <w:t>as</w:t>
      </w:r>
      <w:r>
        <w:rPr>
          <w:rFonts w:ascii="Arial"/>
          <w:spacing w:val="46"/>
          <w:sz w:val="24"/>
        </w:rPr>
        <w:t xml:space="preserve"> </w:t>
      </w:r>
      <w:r>
        <w:rPr>
          <w:rFonts w:ascii="Arial"/>
          <w:sz w:val="24"/>
        </w:rPr>
        <w:t>well</w:t>
      </w:r>
      <w:r>
        <w:rPr>
          <w:rFonts w:ascii="Arial"/>
          <w:spacing w:val="45"/>
          <w:sz w:val="24"/>
        </w:rPr>
        <w:t xml:space="preserve"> </w:t>
      </w:r>
      <w:r>
        <w:rPr>
          <w:rFonts w:ascii="Arial"/>
          <w:sz w:val="24"/>
        </w:rPr>
        <w:t>as</w:t>
      </w:r>
      <w:r>
        <w:rPr>
          <w:rFonts w:ascii="Arial"/>
          <w:spacing w:val="46"/>
          <w:sz w:val="24"/>
        </w:rPr>
        <w:t xml:space="preserve"> </w:t>
      </w:r>
      <w:r>
        <w:rPr>
          <w:rFonts w:ascii="Arial"/>
          <w:sz w:val="24"/>
        </w:rPr>
        <w:t>overseeing</w:t>
      </w:r>
      <w:r>
        <w:rPr>
          <w:rFonts w:ascii="Arial"/>
          <w:spacing w:val="45"/>
          <w:sz w:val="24"/>
        </w:rPr>
        <w:t xml:space="preserve"> </w:t>
      </w:r>
      <w:r>
        <w:rPr>
          <w:rFonts w:ascii="Arial"/>
          <w:sz w:val="24"/>
        </w:rPr>
        <w:t>the</w:t>
      </w:r>
      <w:r>
        <w:rPr>
          <w:rFonts w:ascii="Arial"/>
          <w:spacing w:val="47"/>
          <w:sz w:val="24"/>
        </w:rPr>
        <w:t xml:space="preserve"> </w:t>
      </w:r>
      <w:r>
        <w:rPr>
          <w:rFonts w:ascii="Arial"/>
          <w:sz w:val="24"/>
        </w:rPr>
        <w:t>administration</w:t>
      </w:r>
      <w:r>
        <w:rPr>
          <w:rFonts w:ascii="Arial"/>
          <w:spacing w:val="45"/>
          <w:sz w:val="24"/>
        </w:rPr>
        <w:t xml:space="preserve"> </w:t>
      </w:r>
      <w:r>
        <w:rPr>
          <w:rFonts w:ascii="Arial"/>
          <w:sz w:val="24"/>
        </w:rPr>
        <w:t>and</w:t>
      </w:r>
      <w:r>
        <w:rPr>
          <w:rFonts w:ascii="Arial"/>
          <w:spacing w:val="45"/>
          <w:sz w:val="24"/>
        </w:rPr>
        <w:t xml:space="preserve"> </w:t>
      </w:r>
      <w:r>
        <w:rPr>
          <w:rFonts w:ascii="Arial"/>
          <w:sz w:val="24"/>
        </w:rPr>
        <w:t>management</w:t>
      </w:r>
      <w:r>
        <w:rPr>
          <w:rFonts w:ascii="Arial"/>
          <w:spacing w:val="45"/>
          <w:sz w:val="24"/>
        </w:rPr>
        <w:t xml:space="preserve"> </w:t>
      </w:r>
      <w:r>
        <w:rPr>
          <w:rFonts w:ascii="Arial"/>
          <w:sz w:val="24"/>
        </w:rPr>
        <w:t>of</w:t>
      </w:r>
      <w:r>
        <w:rPr>
          <w:rFonts w:ascii="Arial"/>
          <w:spacing w:val="47"/>
          <w:sz w:val="24"/>
        </w:rPr>
        <w:t xml:space="preserve"> </w:t>
      </w:r>
      <w:r>
        <w:rPr>
          <w:rFonts w:ascii="Arial"/>
          <w:sz w:val="24"/>
        </w:rPr>
        <w:t>the conference. This person is expected to liaise closely with the designated</w:t>
      </w:r>
      <w:r>
        <w:rPr>
          <w:rFonts w:ascii="Arial"/>
          <w:spacing w:val="32"/>
          <w:sz w:val="24"/>
        </w:rPr>
        <w:t xml:space="preserve"> </w:t>
      </w:r>
      <w:r>
        <w:rPr>
          <w:rFonts w:ascii="Arial"/>
          <w:sz w:val="24"/>
        </w:rPr>
        <w:t>CHME Executive Committee conference</w:t>
      </w:r>
      <w:r>
        <w:rPr>
          <w:rFonts w:ascii="Arial"/>
          <w:spacing w:val="-2"/>
          <w:sz w:val="24"/>
        </w:rPr>
        <w:t xml:space="preserve"> </w:t>
      </w:r>
      <w:r>
        <w:rPr>
          <w:rFonts w:ascii="Arial"/>
          <w:sz w:val="24"/>
        </w:rPr>
        <w:t>representative.</w:t>
      </w:r>
    </w:p>
    <w:p w14:paraId="2D74A8AE" w14:textId="77777777" w:rsidR="00E73F9D" w:rsidRDefault="00E73F9D">
      <w:pPr>
        <w:rPr>
          <w:rFonts w:ascii="Arial" w:eastAsia="Arial" w:hAnsi="Arial" w:cs="Arial"/>
          <w:sz w:val="24"/>
          <w:szCs w:val="24"/>
        </w:rPr>
      </w:pPr>
    </w:p>
    <w:p w14:paraId="6F77EF5A" w14:textId="77777777" w:rsidR="00E73F9D" w:rsidRDefault="007674B8" w:rsidP="00813785">
      <w:pPr>
        <w:pStyle w:val="ListParagraph"/>
        <w:numPr>
          <w:ilvl w:val="1"/>
          <w:numId w:val="11"/>
        </w:numPr>
        <w:tabs>
          <w:tab w:val="left" w:pos="1246"/>
        </w:tabs>
        <w:ind w:left="1246" w:right="112" w:hanging="425"/>
        <w:jc w:val="both"/>
        <w:rPr>
          <w:rFonts w:ascii="Arial" w:eastAsia="Arial" w:hAnsi="Arial" w:cs="Arial"/>
          <w:sz w:val="24"/>
          <w:szCs w:val="24"/>
        </w:rPr>
      </w:pPr>
      <w:r>
        <w:rPr>
          <w:rFonts w:ascii="Arial"/>
          <w:sz w:val="24"/>
        </w:rPr>
        <w:t>Please</w:t>
      </w:r>
      <w:r>
        <w:rPr>
          <w:rFonts w:ascii="Arial"/>
          <w:spacing w:val="36"/>
          <w:sz w:val="24"/>
        </w:rPr>
        <w:t xml:space="preserve"> </w:t>
      </w:r>
      <w:r>
        <w:rPr>
          <w:rFonts w:ascii="Arial"/>
          <w:sz w:val="24"/>
        </w:rPr>
        <w:t>note</w:t>
      </w:r>
      <w:r>
        <w:rPr>
          <w:rFonts w:ascii="Arial"/>
          <w:spacing w:val="40"/>
          <w:sz w:val="24"/>
        </w:rPr>
        <w:t xml:space="preserve"> </w:t>
      </w:r>
      <w:r>
        <w:rPr>
          <w:rFonts w:ascii="Arial"/>
          <w:sz w:val="24"/>
        </w:rPr>
        <w:t>that</w:t>
      </w:r>
      <w:r>
        <w:rPr>
          <w:rFonts w:ascii="Arial"/>
          <w:spacing w:val="36"/>
          <w:sz w:val="24"/>
        </w:rPr>
        <w:t xml:space="preserve"> </w:t>
      </w:r>
      <w:r>
        <w:rPr>
          <w:rFonts w:ascii="Arial"/>
          <w:sz w:val="24"/>
        </w:rPr>
        <w:t>there</w:t>
      </w:r>
      <w:r>
        <w:rPr>
          <w:rFonts w:ascii="Arial"/>
          <w:spacing w:val="38"/>
          <w:sz w:val="24"/>
        </w:rPr>
        <w:t xml:space="preserve"> </w:t>
      </w:r>
      <w:r>
        <w:rPr>
          <w:rFonts w:ascii="Arial"/>
          <w:sz w:val="24"/>
        </w:rPr>
        <w:t>is</w:t>
      </w:r>
      <w:r>
        <w:rPr>
          <w:rFonts w:ascii="Arial"/>
          <w:spacing w:val="37"/>
          <w:sz w:val="24"/>
        </w:rPr>
        <w:t xml:space="preserve"> </w:t>
      </w:r>
      <w:r>
        <w:rPr>
          <w:rFonts w:ascii="Arial"/>
          <w:sz w:val="24"/>
        </w:rPr>
        <w:t>a</w:t>
      </w:r>
      <w:r>
        <w:rPr>
          <w:rFonts w:ascii="Arial"/>
          <w:spacing w:val="36"/>
          <w:sz w:val="24"/>
        </w:rPr>
        <w:t xml:space="preserve"> </w:t>
      </w:r>
      <w:r>
        <w:rPr>
          <w:rFonts w:ascii="Arial"/>
          <w:sz w:val="24"/>
        </w:rPr>
        <w:t>requirement</w:t>
      </w:r>
      <w:r>
        <w:rPr>
          <w:rFonts w:ascii="Arial"/>
          <w:spacing w:val="38"/>
          <w:sz w:val="24"/>
        </w:rPr>
        <w:t xml:space="preserve"> </w:t>
      </w:r>
      <w:r>
        <w:rPr>
          <w:rFonts w:ascii="Arial"/>
          <w:sz w:val="24"/>
        </w:rPr>
        <w:t>for</w:t>
      </w:r>
      <w:r>
        <w:rPr>
          <w:rFonts w:ascii="Arial"/>
          <w:spacing w:val="35"/>
          <w:sz w:val="24"/>
        </w:rPr>
        <w:t xml:space="preserve"> </w:t>
      </w:r>
      <w:r>
        <w:rPr>
          <w:rFonts w:ascii="Arial"/>
          <w:sz w:val="24"/>
        </w:rPr>
        <w:t>this</w:t>
      </w:r>
      <w:r>
        <w:rPr>
          <w:rFonts w:ascii="Arial"/>
          <w:spacing w:val="37"/>
          <w:sz w:val="24"/>
        </w:rPr>
        <w:t xml:space="preserve"> </w:t>
      </w:r>
      <w:r>
        <w:rPr>
          <w:rFonts w:ascii="Arial"/>
          <w:sz w:val="24"/>
        </w:rPr>
        <w:t>identified</w:t>
      </w:r>
      <w:r>
        <w:rPr>
          <w:rFonts w:ascii="Arial"/>
          <w:spacing w:val="39"/>
          <w:sz w:val="24"/>
        </w:rPr>
        <w:t xml:space="preserve"> </w:t>
      </w:r>
      <w:r>
        <w:rPr>
          <w:rFonts w:ascii="Arial"/>
          <w:sz w:val="24"/>
        </w:rPr>
        <w:t>individual</w:t>
      </w:r>
      <w:r>
        <w:rPr>
          <w:rFonts w:ascii="Arial"/>
          <w:spacing w:val="41"/>
          <w:sz w:val="24"/>
        </w:rPr>
        <w:t xml:space="preserve"> </w:t>
      </w:r>
      <w:r>
        <w:rPr>
          <w:rFonts w:ascii="Arial"/>
          <w:sz w:val="24"/>
        </w:rPr>
        <w:t>to</w:t>
      </w:r>
      <w:r>
        <w:rPr>
          <w:rFonts w:ascii="Arial"/>
          <w:spacing w:val="37"/>
          <w:sz w:val="24"/>
        </w:rPr>
        <w:t xml:space="preserve"> </w:t>
      </w:r>
      <w:r>
        <w:rPr>
          <w:rFonts w:ascii="Arial"/>
          <w:sz w:val="24"/>
        </w:rPr>
        <w:t>attend CHME Executive Committee meetings in the year before the</w:t>
      </w:r>
      <w:r>
        <w:rPr>
          <w:rFonts w:ascii="Arial"/>
          <w:spacing w:val="-18"/>
          <w:sz w:val="24"/>
        </w:rPr>
        <w:t xml:space="preserve"> </w:t>
      </w:r>
      <w:r>
        <w:rPr>
          <w:rFonts w:ascii="Arial"/>
          <w:sz w:val="24"/>
        </w:rPr>
        <w:t>conference.</w:t>
      </w:r>
    </w:p>
    <w:p w14:paraId="67264F39" w14:textId="77777777" w:rsidR="00E73F9D" w:rsidRDefault="00E73F9D">
      <w:pPr>
        <w:jc w:val="both"/>
        <w:rPr>
          <w:rFonts w:ascii="Arial" w:eastAsia="Arial" w:hAnsi="Arial" w:cs="Arial"/>
          <w:sz w:val="24"/>
          <w:szCs w:val="24"/>
        </w:rPr>
        <w:sectPr w:rsidR="00E73F9D">
          <w:pgSz w:w="11910" w:h="16840"/>
          <w:pgMar w:top="1580" w:right="1020" w:bottom="1220" w:left="1020" w:header="0" w:footer="1037" w:gutter="0"/>
          <w:cols w:space="720"/>
        </w:sectPr>
      </w:pPr>
    </w:p>
    <w:p w14:paraId="43BA1D8A" w14:textId="77777777" w:rsidR="00E73F9D" w:rsidRDefault="007674B8" w:rsidP="00813785">
      <w:pPr>
        <w:pStyle w:val="Heading2"/>
        <w:numPr>
          <w:ilvl w:val="0"/>
          <w:numId w:val="11"/>
        </w:numPr>
        <w:tabs>
          <w:tab w:val="left" w:pos="834"/>
        </w:tabs>
        <w:spacing w:before="99"/>
        <w:ind w:left="833" w:hanging="721"/>
        <w:rPr>
          <w:b w:val="0"/>
          <w:bCs w:val="0"/>
        </w:rPr>
      </w:pPr>
      <w:r>
        <w:lastRenderedPageBreak/>
        <w:t>Indicative Timetable</w:t>
      </w:r>
    </w:p>
    <w:p w14:paraId="560C1D2F" w14:textId="77777777" w:rsidR="00E73F9D" w:rsidRDefault="00E73F9D">
      <w:pPr>
        <w:spacing w:before="4"/>
        <w:rPr>
          <w:rFonts w:ascii="Arial" w:eastAsia="Arial" w:hAnsi="Arial" w:cs="Arial"/>
          <w:b/>
          <w:bCs/>
          <w:sz w:val="24"/>
          <w:szCs w:val="24"/>
        </w:rPr>
      </w:pPr>
    </w:p>
    <w:tbl>
      <w:tblPr>
        <w:tblW w:w="0" w:type="auto"/>
        <w:tblInd w:w="816" w:type="dxa"/>
        <w:tblLayout w:type="fixed"/>
        <w:tblCellMar>
          <w:left w:w="0" w:type="dxa"/>
          <w:right w:w="0" w:type="dxa"/>
        </w:tblCellMar>
        <w:tblLook w:val="01E0" w:firstRow="1" w:lastRow="1" w:firstColumn="1" w:lastColumn="1" w:noHBand="0" w:noVBand="0"/>
      </w:tblPr>
      <w:tblGrid>
        <w:gridCol w:w="5531"/>
        <w:gridCol w:w="3509"/>
      </w:tblGrid>
      <w:tr w:rsidR="00E73F9D" w14:paraId="347E2984" w14:textId="77777777">
        <w:trPr>
          <w:trHeight w:hRule="exact" w:val="286"/>
        </w:trPr>
        <w:tc>
          <w:tcPr>
            <w:tcW w:w="5531" w:type="dxa"/>
            <w:tcBorders>
              <w:top w:val="single" w:sz="4" w:space="0" w:color="000000"/>
              <w:left w:val="single" w:sz="4" w:space="0" w:color="000000"/>
              <w:bottom w:val="single" w:sz="4" w:space="0" w:color="000000"/>
              <w:right w:val="single" w:sz="4" w:space="0" w:color="000000"/>
            </w:tcBorders>
          </w:tcPr>
          <w:p w14:paraId="29C87D0D" w14:textId="77777777" w:rsidR="00E73F9D" w:rsidRDefault="007674B8">
            <w:pPr>
              <w:pStyle w:val="TableParagraph"/>
              <w:spacing w:line="272" w:lineRule="exact"/>
              <w:ind w:left="105"/>
              <w:rPr>
                <w:rFonts w:ascii="Arial" w:eastAsia="Arial" w:hAnsi="Arial" w:cs="Arial"/>
                <w:sz w:val="24"/>
                <w:szCs w:val="24"/>
              </w:rPr>
            </w:pPr>
            <w:r>
              <w:rPr>
                <w:rFonts w:ascii="Arial"/>
                <w:b/>
                <w:sz w:val="24"/>
              </w:rPr>
              <w:t>Activity</w:t>
            </w:r>
          </w:p>
        </w:tc>
        <w:tc>
          <w:tcPr>
            <w:tcW w:w="3509" w:type="dxa"/>
            <w:tcBorders>
              <w:top w:val="single" w:sz="4" w:space="0" w:color="000000"/>
              <w:left w:val="single" w:sz="4" w:space="0" w:color="000000"/>
              <w:bottom w:val="single" w:sz="4" w:space="0" w:color="000000"/>
              <w:right w:val="single" w:sz="4" w:space="0" w:color="000000"/>
            </w:tcBorders>
          </w:tcPr>
          <w:p w14:paraId="0B72218F" w14:textId="77777777" w:rsidR="00E73F9D" w:rsidRDefault="007674B8">
            <w:pPr>
              <w:pStyle w:val="TableParagraph"/>
              <w:spacing w:line="272" w:lineRule="exact"/>
              <w:ind w:left="103"/>
              <w:rPr>
                <w:rFonts w:ascii="Arial" w:eastAsia="Arial" w:hAnsi="Arial" w:cs="Arial"/>
                <w:sz w:val="24"/>
                <w:szCs w:val="24"/>
              </w:rPr>
            </w:pPr>
            <w:r>
              <w:rPr>
                <w:rFonts w:ascii="Arial"/>
                <w:b/>
                <w:sz w:val="24"/>
              </w:rPr>
              <w:t>By</w:t>
            </w:r>
            <w:r>
              <w:rPr>
                <w:rFonts w:ascii="Arial"/>
                <w:b/>
                <w:spacing w:val="-3"/>
                <w:sz w:val="24"/>
              </w:rPr>
              <w:t xml:space="preserve"> </w:t>
            </w:r>
            <w:r>
              <w:rPr>
                <w:rFonts w:ascii="Arial"/>
                <w:b/>
                <w:sz w:val="24"/>
              </w:rPr>
              <w:t>When</w:t>
            </w:r>
          </w:p>
        </w:tc>
      </w:tr>
      <w:tr w:rsidR="00E73F9D" w14:paraId="7C5E59BC" w14:textId="77777777">
        <w:trPr>
          <w:trHeight w:hRule="exact" w:val="286"/>
        </w:trPr>
        <w:tc>
          <w:tcPr>
            <w:tcW w:w="5531" w:type="dxa"/>
            <w:tcBorders>
              <w:top w:val="single" w:sz="4" w:space="0" w:color="000000"/>
              <w:left w:val="single" w:sz="4" w:space="0" w:color="000000"/>
              <w:bottom w:val="single" w:sz="4" w:space="0" w:color="000000"/>
              <w:right w:val="single" w:sz="4" w:space="0" w:color="000000"/>
            </w:tcBorders>
          </w:tcPr>
          <w:p w14:paraId="670B7A21" w14:textId="77777777" w:rsidR="00E73F9D" w:rsidRDefault="007674B8">
            <w:pPr>
              <w:pStyle w:val="TableParagraph"/>
              <w:spacing w:line="272" w:lineRule="exact"/>
              <w:ind w:left="105"/>
              <w:rPr>
                <w:rFonts w:ascii="Arial" w:eastAsia="Arial" w:hAnsi="Arial" w:cs="Arial"/>
                <w:sz w:val="24"/>
                <w:szCs w:val="24"/>
              </w:rPr>
            </w:pPr>
            <w:r>
              <w:rPr>
                <w:rFonts w:ascii="Arial"/>
                <w:sz w:val="24"/>
              </w:rPr>
              <w:t>Presentation at preceding</w:t>
            </w:r>
            <w:r>
              <w:rPr>
                <w:rFonts w:ascii="Arial"/>
                <w:spacing w:val="-13"/>
                <w:sz w:val="24"/>
              </w:rPr>
              <w:t xml:space="preserve"> </w:t>
            </w:r>
            <w:r>
              <w:rPr>
                <w:rFonts w:ascii="Arial"/>
                <w:sz w:val="24"/>
              </w:rPr>
              <w:t>conference</w:t>
            </w:r>
          </w:p>
        </w:tc>
        <w:tc>
          <w:tcPr>
            <w:tcW w:w="3509" w:type="dxa"/>
            <w:tcBorders>
              <w:top w:val="single" w:sz="4" w:space="0" w:color="000000"/>
              <w:left w:val="single" w:sz="4" w:space="0" w:color="000000"/>
              <w:bottom w:val="single" w:sz="4" w:space="0" w:color="000000"/>
              <w:right w:val="single" w:sz="4" w:space="0" w:color="000000"/>
            </w:tcBorders>
          </w:tcPr>
          <w:p w14:paraId="3E592146" w14:textId="77777777" w:rsidR="00E73F9D" w:rsidRDefault="007674B8">
            <w:pPr>
              <w:pStyle w:val="TableParagraph"/>
              <w:spacing w:line="272" w:lineRule="exact"/>
              <w:ind w:left="103"/>
              <w:rPr>
                <w:rFonts w:ascii="Arial" w:eastAsia="Arial" w:hAnsi="Arial" w:cs="Arial"/>
                <w:sz w:val="24"/>
                <w:szCs w:val="24"/>
              </w:rPr>
            </w:pPr>
            <w:r>
              <w:rPr>
                <w:rFonts w:ascii="Arial"/>
                <w:sz w:val="24"/>
              </w:rPr>
              <w:t>May</w:t>
            </w:r>
          </w:p>
        </w:tc>
      </w:tr>
      <w:tr w:rsidR="00E73F9D" w14:paraId="177F87A0" w14:textId="77777777">
        <w:trPr>
          <w:trHeight w:hRule="exact" w:val="286"/>
        </w:trPr>
        <w:tc>
          <w:tcPr>
            <w:tcW w:w="5531" w:type="dxa"/>
            <w:tcBorders>
              <w:top w:val="single" w:sz="4" w:space="0" w:color="000000"/>
              <w:left w:val="single" w:sz="4" w:space="0" w:color="000000"/>
              <w:bottom w:val="single" w:sz="4" w:space="0" w:color="000000"/>
              <w:right w:val="single" w:sz="4" w:space="0" w:color="000000"/>
            </w:tcBorders>
          </w:tcPr>
          <w:p w14:paraId="4AA5834C" w14:textId="77777777" w:rsidR="00E73F9D" w:rsidRDefault="007674B8">
            <w:pPr>
              <w:pStyle w:val="TableParagraph"/>
              <w:spacing w:line="272" w:lineRule="exact"/>
              <w:ind w:left="105"/>
              <w:rPr>
                <w:rFonts w:ascii="Arial" w:eastAsia="Arial" w:hAnsi="Arial" w:cs="Arial"/>
                <w:sz w:val="24"/>
                <w:szCs w:val="24"/>
              </w:rPr>
            </w:pPr>
            <w:r>
              <w:rPr>
                <w:rFonts w:ascii="Arial"/>
                <w:sz w:val="24"/>
              </w:rPr>
              <w:t>First call for</w:t>
            </w:r>
            <w:r>
              <w:rPr>
                <w:rFonts w:ascii="Arial"/>
                <w:spacing w:val="-6"/>
                <w:sz w:val="24"/>
              </w:rPr>
              <w:t xml:space="preserve"> </w:t>
            </w:r>
            <w:r>
              <w:rPr>
                <w:rFonts w:ascii="Arial"/>
                <w:sz w:val="24"/>
              </w:rPr>
              <w:t>papers</w:t>
            </w:r>
          </w:p>
        </w:tc>
        <w:tc>
          <w:tcPr>
            <w:tcW w:w="3509" w:type="dxa"/>
            <w:tcBorders>
              <w:top w:val="single" w:sz="4" w:space="0" w:color="000000"/>
              <w:left w:val="single" w:sz="4" w:space="0" w:color="000000"/>
              <w:bottom w:val="single" w:sz="4" w:space="0" w:color="000000"/>
              <w:right w:val="single" w:sz="4" w:space="0" w:color="000000"/>
            </w:tcBorders>
          </w:tcPr>
          <w:p w14:paraId="4AAADA25" w14:textId="0106E4C0" w:rsidR="00E73F9D" w:rsidRDefault="004C4D5E">
            <w:pPr>
              <w:pStyle w:val="TableParagraph"/>
              <w:spacing w:line="272" w:lineRule="exact"/>
              <w:ind w:left="103"/>
              <w:rPr>
                <w:rFonts w:ascii="Arial" w:eastAsia="Arial" w:hAnsi="Arial" w:cs="Arial"/>
                <w:sz w:val="24"/>
                <w:szCs w:val="24"/>
              </w:rPr>
            </w:pPr>
            <w:r>
              <w:rPr>
                <w:rFonts w:ascii="Arial"/>
                <w:sz w:val="24"/>
              </w:rPr>
              <w:t>September</w:t>
            </w:r>
          </w:p>
        </w:tc>
      </w:tr>
      <w:tr w:rsidR="00E73F9D" w14:paraId="58E5F5A1" w14:textId="77777777">
        <w:trPr>
          <w:trHeight w:hRule="exact" w:val="286"/>
        </w:trPr>
        <w:tc>
          <w:tcPr>
            <w:tcW w:w="5531" w:type="dxa"/>
            <w:tcBorders>
              <w:top w:val="single" w:sz="4" w:space="0" w:color="000000"/>
              <w:left w:val="single" w:sz="4" w:space="0" w:color="000000"/>
              <w:bottom w:val="single" w:sz="4" w:space="0" w:color="000000"/>
              <w:right w:val="single" w:sz="4" w:space="0" w:color="000000"/>
            </w:tcBorders>
          </w:tcPr>
          <w:p w14:paraId="1282B1DC" w14:textId="77777777" w:rsidR="00E73F9D" w:rsidRDefault="007674B8">
            <w:pPr>
              <w:pStyle w:val="TableParagraph"/>
              <w:spacing w:line="272" w:lineRule="exact"/>
              <w:ind w:left="105"/>
              <w:rPr>
                <w:rFonts w:ascii="Arial" w:eastAsia="Arial" w:hAnsi="Arial" w:cs="Arial"/>
                <w:sz w:val="24"/>
                <w:szCs w:val="24"/>
              </w:rPr>
            </w:pPr>
            <w:r>
              <w:rPr>
                <w:rFonts w:ascii="Arial"/>
                <w:sz w:val="24"/>
              </w:rPr>
              <w:t>Second call for</w:t>
            </w:r>
            <w:r>
              <w:rPr>
                <w:rFonts w:ascii="Arial"/>
                <w:spacing w:val="-6"/>
                <w:sz w:val="24"/>
              </w:rPr>
              <w:t xml:space="preserve"> </w:t>
            </w:r>
            <w:r>
              <w:rPr>
                <w:rFonts w:ascii="Arial"/>
                <w:sz w:val="24"/>
              </w:rPr>
              <w:t>papers</w:t>
            </w:r>
          </w:p>
        </w:tc>
        <w:tc>
          <w:tcPr>
            <w:tcW w:w="3509" w:type="dxa"/>
            <w:tcBorders>
              <w:top w:val="single" w:sz="4" w:space="0" w:color="000000"/>
              <w:left w:val="single" w:sz="4" w:space="0" w:color="000000"/>
              <w:bottom w:val="single" w:sz="4" w:space="0" w:color="000000"/>
              <w:right w:val="single" w:sz="4" w:space="0" w:color="000000"/>
            </w:tcBorders>
          </w:tcPr>
          <w:p w14:paraId="3AEE0942" w14:textId="77777777" w:rsidR="00E73F9D" w:rsidRDefault="007674B8">
            <w:pPr>
              <w:pStyle w:val="TableParagraph"/>
              <w:spacing w:line="272" w:lineRule="exact"/>
              <w:ind w:left="103"/>
              <w:rPr>
                <w:rFonts w:ascii="Arial" w:eastAsia="Arial" w:hAnsi="Arial" w:cs="Arial"/>
                <w:sz w:val="24"/>
                <w:szCs w:val="24"/>
              </w:rPr>
            </w:pPr>
            <w:r>
              <w:rPr>
                <w:rFonts w:ascii="Arial"/>
                <w:sz w:val="24"/>
              </w:rPr>
              <w:t>October</w:t>
            </w:r>
          </w:p>
        </w:tc>
      </w:tr>
      <w:tr w:rsidR="00E73F9D" w14:paraId="1EAA6DFF" w14:textId="77777777">
        <w:trPr>
          <w:trHeight w:hRule="exact" w:val="564"/>
        </w:trPr>
        <w:tc>
          <w:tcPr>
            <w:tcW w:w="5531" w:type="dxa"/>
            <w:tcBorders>
              <w:top w:val="single" w:sz="4" w:space="0" w:color="000000"/>
              <w:left w:val="single" w:sz="4" w:space="0" w:color="000000"/>
              <w:bottom w:val="single" w:sz="4" w:space="0" w:color="000000"/>
              <w:right w:val="single" w:sz="4" w:space="0" w:color="000000"/>
            </w:tcBorders>
          </w:tcPr>
          <w:p w14:paraId="090CF45D" w14:textId="77777777" w:rsidR="00E73F9D" w:rsidRDefault="007674B8">
            <w:pPr>
              <w:pStyle w:val="TableParagraph"/>
              <w:ind w:left="105" w:right="1683"/>
              <w:rPr>
                <w:rFonts w:ascii="Arial" w:eastAsia="Arial" w:hAnsi="Arial" w:cs="Arial"/>
                <w:sz w:val="24"/>
                <w:szCs w:val="24"/>
              </w:rPr>
            </w:pPr>
            <w:r>
              <w:rPr>
                <w:rFonts w:ascii="Arial"/>
                <w:sz w:val="24"/>
              </w:rPr>
              <w:t>Submission of papers for</w:t>
            </w:r>
            <w:r>
              <w:rPr>
                <w:rFonts w:ascii="Arial"/>
                <w:spacing w:val="-19"/>
                <w:sz w:val="24"/>
              </w:rPr>
              <w:t xml:space="preserve"> </w:t>
            </w:r>
            <w:r>
              <w:rPr>
                <w:rFonts w:ascii="Arial"/>
                <w:sz w:val="24"/>
              </w:rPr>
              <w:t>reviewing</w:t>
            </w:r>
            <w:r>
              <w:rPr>
                <w:rFonts w:ascii="Arial"/>
                <w:spacing w:val="-1"/>
                <w:sz w:val="24"/>
              </w:rPr>
              <w:t xml:space="preserve"> </w:t>
            </w:r>
            <w:r>
              <w:rPr>
                <w:rFonts w:ascii="Arial"/>
                <w:sz w:val="24"/>
              </w:rPr>
              <w:t>Register of poster</w:t>
            </w:r>
            <w:r>
              <w:rPr>
                <w:rFonts w:ascii="Arial"/>
                <w:spacing w:val="-13"/>
                <w:sz w:val="24"/>
              </w:rPr>
              <w:t xml:space="preserve"> </w:t>
            </w:r>
            <w:r>
              <w:rPr>
                <w:rFonts w:ascii="Arial"/>
                <w:sz w:val="24"/>
              </w:rPr>
              <w:t>presentations</w:t>
            </w:r>
          </w:p>
        </w:tc>
        <w:tc>
          <w:tcPr>
            <w:tcW w:w="3509" w:type="dxa"/>
            <w:tcBorders>
              <w:top w:val="single" w:sz="4" w:space="0" w:color="000000"/>
              <w:left w:val="single" w:sz="4" w:space="0" w:color="000000"/>
              <w:bottom w:val="single" w:sz="4" w:space="0" w:color="000000"/>
              <w:right w:val="single" w:sz="4" w:space="0" w:color="000000"/>
            </w:tcBorders>
          </w:tcPr>
          <w:p w14:paraId="51074337" w14:textId="77777777" w:rsidR="00E73F9D" w:rsidRDefault="007674B8">
            <w:pPr>
              <w:pStyle w:val="TableParagraph"/>
              <w:spacing w:line="274" w:lineRule="exact"/>
              <w:ind w:left="103"/>
              <w:rPr>
                <w:rFonts w:ascii="Arial" w:eastAsia="Arial" w:hAnsi="Arial" w:cs="Arial"/>
                <w:sz w:val="24"/>
                <w:szCs w:val="24"/>
              </w:rPr>
            </w:pPr>
            <w:r>
              <w:rPr>
                <w:rFonts w:ascii="Arial"/>
                <w:sz w:val="24"/>
              </w:rPr>
              <w:t>December</w:t>
            </w:r>
          </w:p>
        </w:tc>
      </w:tr>
      <w:tr w:rsidR="00E73F9D" w14:paraId="20E40379" w14:textId="77777777">
        <w:trPr>
          <w:trHeight w:hRule="exact" w:val="286"/>
        </w:trPr>
        <w:tc>
          <w:tcPr>
            <w:tcW w:w="5531" w:type="dxa"/>
            <w:tcBorders>
              <w:top w:val="single" w:sz="4" w:space="0" w:color="000000"/>
              <w:left w:val="single" w:sz="4" w:space="0" w:color="000000"/>
              <w:bottom w:val="single" w:sz="4" w:space="0" w:color="000000"/>
              <w:right w:val="single" w:sz="4" w:space="0" w:color="000000"/>
            </w:tcBorders>
          </w:tcPr>
          <w:p w14:paraId="0B4AA163" w14:textId="77777777" w:rsidR="00E73F9D" w:rsidRDefault="007674B8">
            <w:pPr>
              <w:pStyle w:val="TableParagraph"/>
              <w:spacing w:line="272" w:lineRule="exact"/>
              <w:ind w:left="105"/>
              <w:rPr>
                <w:rFonts w:ascii="Arial" w:eastAsia="Arial" w:hAnsi="Arial" w:cs="Arial"/>
                <w:sz w:val="24"/>
                <w:szCs w:val="24"/>
              </w:rPr>
            </w:pPr>
            <w:r>
              <w:rPr>
                <w:rFonts w:ascii="Arial"/>
                <w:sz w:val="24"/>
              </w:rPr>
              <w:t>Reviews returned to</w:t>
            </w:r>
            <w:r>
              <w:rPr>
                <w:rFonts w:ascii="Arial"/>
                <w:spacing w:val="-8"/>
                <w:sz w:val="24"/>
              </w:rPr>
              <w:t xml:space="preserve"> </w:t>
            </w:r>
            <w:r>
              <w:rPr>
                <w:rFonts w:ascii="Arial"/>
                <w:sz w:val="24"/>
              </w:rPr>
              <w:t>authors</w:t>
            </w:r>
          </w:p>
        </w:tc>
        <w:tc>
          <w:tcPr>
            <w:tcW w:w="3509" w:type="dxa"/>
            <w:tcBorders>
              <w:top w:val="single" w:sz="4" w:space="0" w:color="000000"/>
              <w:left w:val="single" w:sz="4" w:space="0" w:color="000000"/>
              <w:bottom w:val="single" w:sz="4" w:space="0" w:color="000000"/>
              <w:right w:val="single" w:sz="4" w:space="0" w:color="000000"/>
            </w:tcBorders>
          </w:tcPr>
          <w:p w14:paraId="491E0CF6" w14:textId="77777777" w:rsidR="00E73F9D" w:rsidRDefault="007674B8">
            <w:pPr>
              <w:pStyle w:val="TableParagraph"/>
              <w:spacing w:line="272" w:lineRule="exact"/>
              <w:ind w:left="103"/>
              <w:rPr>
                <w:rFonts w:ascii="Arial" w:eastAsia="Arial" w:hAnsi="Arial" w:cs="Arial"/>
                <w:sz w:val="24"/>
                <w:szCs w:val="24"/>
              </w:rPr>
            </w:pPr>
            <w:r>
              <w:rPr>
                <w:rFonts w:ascii="Arial"/>
                <w:sz w:val="24"/>
              </w:rPr>
              <w:t>February</w:t>
            </w:r>
          </w:p>
        </w:tc>
      </w:tr>
      <w:tr w:rsidR="00E73F9D" w14:paraId="45B8390E" w14:textId="77777777">
        <w:trPr>
          <w:trHeight w:hRule="exact" w:val="286"/>
        </w:trPr>
        <w:tc>
          <w:tcPr>
            <w:tcW w:w="5531" w:type="dxa"/>
            <w:tcBorders>
              <w:top w:val="single" w:sz="4" w:space="0" w:color="000000"/>
              <w:left w:val="single" w:sz="4" w:space="0" w:color="000000"/>
              <w:bottom w:val="single" w:sz="4" w:space="0" w:color="000000"/>
              <w:right w:val="single" w:sz="4" w:space="0" w:color="000000"/>
            </w:tcBorders>
          </w:tcPr>
          <w:p w14:paraId="66660515" w14:textId="77777777" w:rsidR="00E73F9D" w:rsidRDefault="007674B8">
            <w:pPr>
              <w:pStyle w:val="TableParagraph"/>
              <w:spacing w:line="272" w:lineRule="exact"/>
              <w:ind w:left="105"/>
              <w:rPr>
                <w:rFonts w:ascii="Arial" w:eastAsia="Arial" w:hAnsi="Arial" w:cs="Arial"/>
                <w:sz w:val="24"/>
                <w:szCs w:val="24"/>
              </w:rPr>
            </w:pPr>
            <w:r>
              <w:rPr>
                <w:rFonts w:ascii="Arial"/>
                <w:sz w:val="24"/>
              </w:rPr>
              <w:t>Final paper</w:t>
            </w:r>
            <w:r>
              <w:rPr>
                <w:rFonts w:ascii="Arial"/>
                <w:spacing w:val="-10"/>
                <w:sz w:val="24"/>
              </w:rPr>
              <w:t xml:space="preserve"> </w:t>
            </w:r>
            <w:r>
              <w:rPr>
                <w:rFonts w:ascii="Arial"/>
                <w:sz w:val="24"/>
              </w:rPr>
              <w:t>submission</w:t>
            </w:r>
          </w:p>
        </w:tc>
        <w:tc>
          <w:tcPr>
            <w:tcW w:w="3509" w:type="dxa"/>
            <w:tcBorders>
              <w:top w:val="single" w:sz="4" w:space="0" w:color="000000"/>
              <w:left w:val="single" w:sz="4" w:space="0" w:color="000000"/>
              <w:bottom w:val="single" w:sz="4" w:space="0" w:color="000000"/>
              <w:right w:val="single" w:sz="4" w:space="0" w:color="000000"/>
            </w:tcBorders>
          </w:tcPr>
          <w:p w14:paraId="72DDE572" w14:textId="77777777" w:rsidR="00E73F9D" w:rsidRDefault="007674B8">
            <w:pPr>
              <w:pStyle w:val="TableParagraph"/>
              <w:spacing w:line="272" w:lineRule="exact"/>
              <w:ind w:left="103"/>
              <w:rPr>
                <w:rFonts w:ascii="Arial" w:eastAsia="Arial" w:hAnsi="Arial" w:cs="Arial"/>
                <w:sz w:val="24"/>
                <w:szCs w:val="24"/>
              </w:rPr>
            </w:pPr>
            <w:r>
              <w:rPr>
                <w:rFonts w:ascii="Arial"/>
                <w:sz w:val="24"/>
              </w:rPr>
              <w:t>March</w:t>
            </w:r>
          </w:p>
        </w:tc>
      </w:tr>
      <w:tr w:rsidR="00E73F9D" w14:paraId="4DC42BC4" w14:textId="77777777">
        <w:trPr>
          <w:trHeight w:hRule="exact" w:val="286"/>
        </w:trPr>
        <w:tc>
          <w:tcPr>
            <w:tcW w:w="5531" w:type="dxa"/>
            <w:tcBorders>
              <w:top w:val="single" w:sz="4" w:space="0" w:color="000000"/>
              <w:left w:val="single" w:sz="4" w:space="0" w:color="000000"/>
              <w:bottom w:val="single" w:sz="4" w:space="0" w:color="000000"/>
              <w:right w:val="single" w:sz="4" w:space="0" w:color="000000"/>
            </w:tcBorders>
          </w:tcPr>
          <w:p w14:paraId="4771A4A1" w14:textId="77777777" w:rsidR="00E73F9D" w:rsidRDefault="007674B8">
            <w:pPr>
              <w:pStyle w:val="TableParagraph"/>
              <w:spacing w:line="272" w:lineRule="exact"/>
              <w:ind w:left="105"/>
              <w:rPr>
                <w:rFonts w:ascii="Arial" w:eastAsia="Arial" w:hAnsi="Arial" w:cs="Arial"/>
                <w:sz w:val="24"/>
                <w:szCs w:val="24"/>
              </w:rPr>
            </w:pPr>
            <w:r>
              <w:rPr>
                <w:rFonts w:ascii="Arial"/>
                <w:sz w:val="24"/>
              </w:rPr>
              <w:t>Final papers to conference</w:t>
            </w:r>
            <w:r>
              <w:rPr>
                <w:rFonts w:ascii="Arial"/>
                <w:spacing w:val="-15"/>
                <w:sz w:val="24"/>
              </w:rPr>
              <w:t xml:space="preserve"> </w:t>
            </w:r>
            <w:r>
              <w:rPr>
                <w:rFonts w:ascii="Arial"/>
                <w:sz w:val="24"/>
              </w:rPr>
              <w:t>organisers</w:t>
            </w:r>
          </w:p>
        </w:tc>
        <w:tc>
          <w:tcPr>
            <w:tcW w:w="3509" w:type="dxa"/>
            <w:tcBorders>
              <w:top w:val="single" w:sz="4" w:space="0" w:color="000000"/>
              <w:left w:val="single" w:sz="4" w:space="0" w:color="000000"/>
              <w:bottom w:val="single" w:sz="4" w:space="0" w:color="000000"/>
              <w:right w:val="single" w:sz="4" w:space="0" w:color="000000"/>
            </w:tcBorders>
          </w:tcPr>
          <w:p w14:paraId="6DC58675" w14:textId="77777777" w:rsidR="00E73F9D" w:rsidRDefault="007674B8">
            <w:pPr>
              <w:pStyle w:val="TableParagraph"/>
              <w:spacing w:line="272" w:lineRule="exact"/>
              <w:ind w:left="103"/>
              <w:rPr>
                <w:rFonts w:ascii="Arial" w:eastAsia="Arial" w:hAnsi="Arial" w:cs="Arial"/>
                <w:sz w:val="24"/>
                <w:szCs w:val="24"/>
              </w:rPr>
            </w:pPr>
            <w:r>
              <w:rPr>
                <w:rFonts w:ascii="Arial"/>
                <w:sz w:val="24"/>
              </w:rPr>
              <w:t>April</w:t>
            </w:r>
          </w:p>
        </w:tc>
      </w:tr>
      <w:tr w:rsidR="00E73F9D" w14:paraId="743947CB" w14:textId="77777777">
        <w:trPr>
          <w:trHeight w:hRule="exact" w:val="286"/>
        </w:trPr>
        <w:tc>
          <w:tcPr>
            <w:tcW w:w="5531" w:type="dxa"/>
            <w:tcBorders>
              <w:top w:val="single" w:sz="4" w:space="0" w:color="000000"/>
              <w:left w:val="single" w:sz="4" w:space="0" w:color="000000"/>
              <w:bottom w:val="single" w:sz="4" w:space="0" w:color="000000"/>
              <w:right w:val="single" w:sz="4" w:space="0" w:color="000000"/>
            </w:tcBorders>
          </w:tcPr>
          <w:p w14:paraId="79CFE261" w14:textId="77777777" w:rsidR="00E73F9D" w:rsidRDefault="007674B8">
            <w:pPr>
              <w:pStyle w:val="TableParagraph"/>
              <w:spacing w:line="272" w:lineRule="exact"/>
              <w:ind w:left="105"/>
              <w:rPr>
                <w:rFonts w:ascii="Arial" w:eastAsia="Arial" w:hAnsi="Arial" w:cs="Arial"/>
                <w:sz w:val="24"/>
                <w:szCs w:val="24"/>
              </w:rPr>
            </w:pPr>
            <w:r>
              <w:rPr>
                <w:rFonts w:ascii="Arial"/>
                <w:sz w:val="24"/>
              </w:rPr>
              <w:t>Conference</w:t>
            </w:r>
          </w:p>
        </w:tc>
        <w:tc>
          <w:tcPr>
            <w:tcW w:w="3509" w:type="dxa"/>
            <w:tcBorders>
              <w:top w:val="single" w:sz="4" w:space="0" w:color="000000"/>
              <w:left w:val="single" w:sz="4" w:space="0" w:color="000000"/>
              <w:bottom w:val="single" w:sz="4" w:space="0" w:color="000000"/>
              <w:right w:val="single" w:sz="4" w:space="0" w:color="000000"/>
            </w:tcBorders>
          </w:tcPr>
          <w:p w14:paraId="372C9DD2" w14:textId="77777777" w:rsidR="00E73F9D" w:rsidRDefault="007674B8">
            <w:pPr>
              <w:pStyle w:val="TableParagraph"/>
              <w:spacing w:line="272" w:lineRule="exact"/>
              <w:ind w:left="103"/>
              <w:rPr>
                <w:rFonts w:ascii="Arial"/>
                <w:sz w:val="24"/>
              </w:rPr>
            </w:pPr>
            <w:r>
              <w:rPr>
                <w:rFonts w:ascii="Arial"/>
                <w:sz w:val="24"/>
              </w:rPr>
              <w:t>May</w:t>
            </w:r>
          </w:p>
          <w:p w14:paraId="45AF616C" w14:textId="77777777" w:rsidR="00FB5D0B" w:rsidRDefault="00FB5D0B">
            <w:pPr>
              <w:pStyle w:val="TableParagraph"/>
              <w:spacing w:line="272" w:lineRule="exact"/>
              <w:ind w:left="103"/>
              <w:rPr>
                <w:rFonts w:ascii="Arial" w:eastAsia="Arial" w:hAnsi="Arial" w:cs="Arial"/>
                <w:sz w:val="24"/>
                <w:szCs w:val="24"/>
              </w:rPr>
            </w:pPr>
          </w:p>
        </w:tc>
      </w:tr>
      <w:tr w:rsidR="00FB5D0B" w14:paraId="4B918681" w14:textId="77777777" w:rsidTr="00FB5D0B">
        <w:trPr>
          <w:trHeight w:hRule="exact" w:val="612"/>
        </w:trPr>
        <w:tc>
          <w:tcPr>
            <w:tcW w:w="5531" w:type="dxa"/>
            <w:tcBorders>
              <w:top w:val="single" w:sz="4" w:space="0" w:color="000000"/>
              <w:left w:val="single" w:sz="4" w:space="0" w:color="000000"/>
              <w:bottom w:val="single" w:sz="4" w:space="0" w:color="000000"/>
              <w:right w:val="single" w:sz="4" w:space="0" w:color="000000"/>
            </w:tcBorders>
          </w:tcPr>
          <w:p w14:paraId="54843599" w14:textId="77777777" w:rsidR="00FB5D0B" w:rsidRDefault="00FB5D0B">
            <w:pPr>
              <w:pStyle w:val="TableParagraph"/>
              <w:spacing w:line="272" w:lineRule="exact"/>
              <w:ind w:left="105"/>
              <w:rPr>
                <w:rFonts w:ascii="Arial"/>
                <w:sz w:val="24"/>
              </w:rPr>
            </w:pPr>
            <w:r>
              <w:rPr>
                <w:rFonts w:ascii="Arial"/>
                <w:sz w:val="24"/>
              </w:rPr>
              <w:t>Conference Report to executive committee- refer to Legacy</w:t>
            </w:r>
          </w:p>
        </w:tc>
        <w:tc>
          <w:tcPr>
            <w:tcW w:w="3509" w:type="dxa"/>
            <w:tcBorders>
              <w:top w:val="single" w:sz="4" w:space="0" w:color="000000"/>
              <w:left w:val="single" w:sz="4" w:space="0" w:color="000000"/>
              <w:bottom w:val="single" w:sz="4" w:space="0" w:color="000000"/>
              <w:right w:val="single" w:sz="4" w:space="0" w:color="000000"/>
            </w:tcBorders>
          </w:tcPr>
          <w:p w14:paraId="6F091C59" w14:textId="77777777" w:rsidR="00FB5D0B" w:rsidRDefault="00FB5D0B">
            <w:pPr>
              <w:pStyle w:val="TableParagraph"/>
              <w:spacing w:line="272" w:lineRule="exact"/>
              <w:ind w:left="103"/>
              <w:rPr>
                <w:rFonts w:ascii="Arial"/>
                <w:sz w:val="24"/>
              </w:rPr>
            </w:pPr>
            <w:r>
              <w:rPr>
                <w:rFonts w:ascii="Arial"/>
                <w:sz w:val="24"/>
              </w:rPr>
              <w:t>September</w:t>
            </w:r>
          </w:p>
        </w:tc>
      </w:tr>
    </w:tbl>
    <w:p w14:paraId="28E1EC97" w14:textId="77777777" w:rsidR="00E73F9D" w:rsidRDefault="00E73F9D">
      <w:pPr>
        <w:rPr>
          <w:rFonts w:ascii="Arial" w:eastAsia="Arial" w:hAnsi="Arial" w:cs="Arial"/>
          <w:b/>
          <w:bCs/>
          <w:sz w:val="20"/>
          <w:szCs w:val="20"/>
        </w:rPr>
      </w:pPr>
    </w:p>
    <w:p w14:paraId="7E3E1BA4" w14:textId="77777777" w:rsidR="00E73F9D" w:rsidRDefault="00E73F9D">
      <w:pPr>
        <w:spacing w:before="7"/>
        <w:rPr>
          <w:rFonts w:ascii="Arial" w:eastAsia="Arial" w:hAnsi="Arial" w:cs="Arial"/>
          <w:b/>
          <w:bCs/>
          <w:sz w:val="21"/>
          <w:szCs w:val="21"/>
        </w:rPr>
      </w:pPr>
    </w:p>
    <w:p w14:paraId="2FB76B06" w14:textId="77777777" w:rsidR="00E73F9D" w:rsidRDefault="007674B8" w:rsidP="00813785">
      <w:pPr>
        <w:pStyle w:val="ListParagraph"/>
        <w:numPr>
          <w:ilvl w:val="0"/>
          <w:numId w:val="11"/>
        </w:numPr>
        <w:tabs>
          <w:tab w:val="left" w:pos="834"/>
        </w:tabs>
        <w:spacing w:before="69"/>
        <w:ind w:left="833" w:hanging="721"/>
        <w:rPr>
          <w:rFonts w:ascii="Arial" w:eastAsia="Arial" w:hAnsi="Arial" w:cs="Arial"/>
          <w:sz w:val="24"/>
          <w:szCs w:val="24"/>
        </w:rPr>
      </w:pPr>
      <w:r>
        <w:rPr>
          <w:rFonts w:ascii="Arial"/>
          <w:b/>
          <w:sz w:val="24"/>
        </w:rPr>
        <w:t>Legacy:</w:t>
      </w:r>
    </w:p>
    <w:p w14:paraId="2A91962E" w14:textId="77777777" w:rsidR="00E73F9D" w:rsidRDefault="00E73F9D">
      <w:pPr>
        <w:rPr>
          <w:rFonts w:ascii="Arial" w:eastAsia="Arial" w:hAnsi="Arial" w:cs="Arial"/>
          <w:b/>
          <w:bCs/>
          <w:sz w:val="24"/>
          <w:szCs w:val="24"/>
        </w:rPr>
      </w:pPr>
    </w:p>
    <w:p w14:paraId="2E3B23C0" w14:textId="77777777" w:rsidR="00E73F9D" w:rsidRDefault="007674B8" w:rsidP="00813785">
      <w:pPr>
        <w:pStyle w:val="ListParagraph"/>
        <w:numPr>
          <w:ilvl w:val="1"/>
          <w:numId w:val="11"/>
        </w:numPr>
        <w:tabs>
          <w:tab w:val="left" w:pos="1033"/>
        </w:tabs>
        <w:ind w:left="1039" w:right="237"/>
        <w:jc w:val="both"/>
        <w:rPr>
          <w:rFonts w:ascii="Arial" w:eastAsia="Arial" w:hAnsi="Arial" w:cs="Arial"/>
          <w:sz w:val="24"/>
          <w:szCs w:val="24"/>
        </w:rPr>
      </w:pPr>
      <w:r>
        <w:rPr>
          <w:rFonts w:ascii="Arial"/>
          <w:sz w:val="24"/>
        </w:rPr>
        <w:t>To provide the CHME executive with a conference report no later than</w:t>
      </w:r>
      <w:r>
        <w:rPr>
          <w:rFonts w:ascii="Arial"/>
          <w:spacing w:val="41"/>
          <w:sz w:val="24"/>
        </w:rPr>
        <w:t xml:space="preserve"> </w:t>
      </w:r>
      <w:r>
        <w:rPr>
          <w:rFonts w:ascii="Arial"/>
          <w:sz w:val="24"/>
        </w:rPr>
        <w:t xml:space="preserve">three months after the conference has taken place. This report would </w:t>
      </w:r>
      <w:r>
        <w:rPr>
          <w:rFonts w:ascii="Arial"/>
          <w:spacing w:val="2"/>
          <w:sz w:val="24"/>
        </w:rPr>
        <w:t xml:space="preserve"> </w:t>
      </w:r>
      <w:r>
        <w:rPr>
          <w:rFonts w:ascii="Arial"/>
          <w:sz w:val="24"/>
        </w:rPr>
        <w:t>include discussion regarding the number and origin of delegates; the number and type</w:t>
      </w:r>
      <w:r>
        <w:rPr>
          <w:rFonts w:ascii="Arial"/>
          <w:spacing w:val="29"/>
          <w:sz w:val="24"/>
        </w:rPr>
        <w:t xml:space="preserve"> </w:t>
      </w:r>
      <w:r>
        <w:rPr>
          <w:rFonts w:ascii="Arial"/>
          <w:sz w:val="24"/>
        </w:rPr>
        <w:t>of</w:t>
      </w:r>
      <w:r>
        <w:rPr>
          <w:rFonts w:ascii="Arial"/>
          <w:w w:val="99"/>
          <w:sz w:val="24"/>
        </w:rPr>
        <w:t xml:space="preserve"> </w:t>
      </w:r>
      <w:r>
        <w:rPr>
          <w:rFonts w:ascii="Arial"/>
          <w:sz w:val="24"/>
        </w:rPr>
        <w:t>papers submitted and accepted; issues and problems experienced during</w:t>
      </w:r>
      <w:r>
        <w:rPr>
          <w:rFonts w:ascii="Arial"/>
          <w:spacing w:val="14"/>
          <w:sz w:val="24"/>
        </w:rPr>
        <w:t xml:space="preserve"> </w:t>
      </w:r>
      <w:r>
        <w:rPr>
          <w:rFonts w:ascii="Arial"/>
          <w:sz w:val="24"/>
        </w:rPr>
        <w:t>the planning and execution phases of the conference process; innovations; a</w:t>
      </w:r>
      <w:r>
        <w:rPr>
          <w:rFonts w:ascii="Arial"/>
          <w:spacing w:val="-21"/>
          <w:sz w:val="24"/>
        </w:rPr>
        <w:t xml:space="preserve"> </w:t>
      </w:r>
      <w:r>
        <w:rPr>
          <w:rFonts w:ascii="Arial"/>
          <w:sz w:val="24"/>
        </w:rPr>
        <w:t>financial statement and a reflection on the overall conference</w:t>
      </w:r>
      <w:r>
        <w:rPr>
          <w:rFonts w:ascii="Arial"/>
          <w:spacing w:val="-9"/>
          <w:sz w:val="24"/>
        </w:rPr>
        <w:t xml:space="preserve"> </w:t>
      </w:r>
      <w:r>
        <w:rPr>
          <w:rFonts w:ascii="Arial"/>
          <w:sz w:val="24"/>
        </w:rPr>
        <w:t>experience;</w:t>
      </w:r>
    </w:p>
    <w:p w14:paraId="2DD749B4" w14:textId="77777777" w:rsidR="00E73F9D" w:rsidRDefault="007674B8" w:rsidP="00813785">
      <w:pPr>
        <w:pStyle w:val="ListParagraph"/>
        <w:numPr>
          <w:ilvl w:val="1"/>
          <w:numId w:val="11"/>
        </w:numPr>
        <w:tabs>
          <w:tab w:val="left" w:pos="1035"/>
        </w:tabs>
        <w:ind w:left="1013" w:right="239" w:hanging="334"/>
        <w:jc w:val="both"/>
        <w:rPr>
          <w:rFonts w:ascii="Arial" w:eastAsia="Arial" w:hAnsi="Arial" w:cs="Arial"/>
          <w:sz w:val="24"/>
          <w:szCs w:val="24"/>
        </w:rPr>
      </w:pPr>
      <w:r>
        <w:rPr>
          <w:rFonts w:ascii="Arial"/>
          <w:sz w:val="24"/>
        </w:rPr>
        <w:t>To liaise with the academic institution who is hosting the conference in</w:t>
      </w:r>
      <w:r>
        <w:rPr>
          <w:rFonts w:ascii="Arial"/>
          <w:spacing w:val="22"/>
          <w:sz w:val="24"/>
        </w:rPr>
        <w:t xml:space="preserve"> </w:t>
      </w:r>
      <w:r>
        <w:rPr>
          <w:rFonts w:ascii="Arial"/>
          <w:sz w:val="24"/>
        </w:rPr>
        <w:t>the following year as a means of passing on advice and guidance regarding hosting</w:t>
      </w:r>
      <w:r>
        <w:rPr>
          <w:rFonts w:ascii="Arial"/>
          <w:spacing w:val="39"/>
          <w:sz w:val="24"/>
        </w:rPr>
        <w:t xml:space="preserve"> </w:t>
      </w:r>
      <w:r>
        <w:rPr>
          <w:rFonts w:ascii="Arial"/>
          <w:sz w:val="24"/>
        </w:rPr>
        <w:t>a successful</w:t>
      </w:r>
      <w:r>
        <w:rPr>
          <w:rFonts w:ascii="Arial"/>
          <w:spacing w:val="-2"/>
          <w:sz w:val="24"/>
        </w:rPr>
        <w:t xml:space="preserve"> </w:t>
      </w:r>
      <w:r>
        <w:rPr>
          <w:rFonts w:ascii="Arial"/>
          <w:sz w:val="24"/>
        </w:rPr>
        <w:t>conference;</w:t>
      </w:r>
    </w:p>
    <w:p w14:paraId="373346C6" w14:textId="77777777" w:rsidR="00E73F9D" w:rsidRDefault="007674B8" w:rsidP="00813785">
      <w:pPr>
        <w:pStyle w:val="ListParagraph"/>
        <w:numPr>
          <w:ilvl w:val="1"/>
          <w:numId w:val="11"/>
        </w:numPr>
        <w:tabs>
          <w:tab w:val="left" w:pos="1042"/>
        </w:tabs>
        <w:ind w:left="1013" w:right="237"/>
        <w:jc w:val="both"/>
        <w:rPr>
          <w:rFonts w:ascii="Arial" w:eastAsia="Arial" w:hAnsi="Arial" w:cs="Arial"/>
          <w:sz w:val="24"/>
          <w:szCs w:val="24"/>
        </w:rPr>
      </w:pPr>
      <w:r>
        <w:rPr>
          <w:rFonts w:ascii="Arial"/>
          <w:sz w:val="24"/>
        </w:rPr>
        <w:t>To</w:t>
      </w:r>
      <w:r>
        <w:rPr>
          <w:rFonts w:ascii="Arial"/>
          <w:spacing w:val="34"/>
          <w:sz w:val="24"/>
        </w:rPr>
        <w:t xml:space="preserve"> </w:t>
      </w:r>
      <w:r>
        <w:rPr>
          <w:rFonts w:ascii="Arial"/>
          <w:sz w:val="24"/>
        </w:rPr>
        <w:t>ensure</w:t>
      </w:r>
      <w:r>
        <w:rPr>
          <w:rFonts w:ascii="Arial"/>
          <w:spacing w:val="34"/>
          <w:sz w:val="24"/>
        </w:rPr>
        <w:t xml:space="preserve"> </w:t>
      </w:r>
      <w:r>
        <w:rPr>
          <w:rFonts w:ascii="Arial"/>
          <w:sz w:val="24"/>
        </w:rPr>
        <w:t>and</w:t>
      </w:r>
      <w:r>
        <w:rPr>
          <w:rFonts w:ascii="Arial"/>
          <w:spacing w:val="34"/>
          <w:sz w:val="24"/>
        </w:rPr>
        <w:t xml:space="preserve"> </w:t>
      </w:r>
      <w:r>
        <w:rPr>
          <w:rFonts w:ascii="Arial"/>
          <w:sz w:val="24"/>
        </w:rPr>
        <w:t>contribute</w:t>
      </w:r>
      <w:r>
        <w:rPr>
          <w:rFonts w:ascii="Arial"/>
          <w:spacing w:val="34"/>
          <w:sz w:val="24"/>
        </w:rPr>
        <w:t xml:space="preserve"> </w:t>
      </w:r>
      <w:r>
        <w:rPr>
          <w:rFonts w:ascii="Arial"/>
          <w:sz w:val="24"/>
        </w:rPr>
        <w:t>to</w:t>
      </w:r>
      <w:r>
        <w:rPr>
          <w:rFonts w:ascii="Arial"/>
          <w:spacing w:val="34"/>
          <w:sz w:val="24"/>
        </w:rPr>
        <w:t xml:space="preserve"> </w:t>
      </w:r>
      <w:r>
        <w:rPr>
          <w:rFonts w:ascii="Arial"/>
          <w:sz w:val="24"/>
        </w:rPr>
        <w:t>the</w:t>
      </w:r>
      <w:r>
        <w:rPr>
          <w:rFonts w:ascii="Arial"/>
          <w:spacing w:val="32"/>
          <w:sz w:val="24"/>
        </w:rPr>
        <w:t xml:space="preserve"> </w:t>
      </w:r>
      <w:r>
        <w:rPr>
          <w:rFonts w:ascii="Arial"/>
          <w:sz w:val="24"/>
        </w:rPr>
        <w:t>maintenance</w:t>
      </w:r>
      <w:r>
        <w:rPr>
          <w:rFonts w:ascii="Arial"/>
          <w:spacing w:val="34"/>
          <w:sz w:val="24"/>
        </w:rPr>
        <w:t xml:space="preserve"> </w:t>
      </w:r>
      <w:r>
        <w:rPr>
          <w:rFonts w:ascii="Arial"/>
          <w:sz w:val="24"/>
        </w:rPr>
        <w:t>of</w:t>
      </w:r>
      <w:r>
        <w:rPr>
          <w:rFonts w:ascii="Arial"/>
          <w:spacing w:val="36"/>
          <w:sz w:val="24"/>
        </w:rPr>
        <w:t xml:space="preserve"> </w:t>
      </w:r>
      <w:r>
        <w:rPr>
          <w:rFonts w:ascii="Arial"/>
          <w:sz w:val="24"/>
        </w:rPr>
        <w:t>the</w:t>
      </w:r>
      <w:r>
        <w:rPr>
          <w:rFonts w:ascii="Arial"/>
          <w:spacing w:val="34"/>
          <w:sz w:val="24"/>
        </w:rPr>
        <w:t xml:space="preserve"> </w:t>
      </w:r>
      <w:r>
        <w:rPr>
          <w:rFonts w:ascii="Arial"/>
          <w:sz w:val="24"/>
        </w:rPr>
        <w:t>best</w:t>
      </w:r>
      <w:r>
        <w:rPr>
          <w:rFonts w:ascii="Arial"/>
          <w:spacing w:val="34"/>
          <w:sz w:val="24"/>
        </w:rPr>
        <w:t xml:space="preserve"> </w:t>
      </w:r>
      <w:r>
        <w:rPr>
          <w:rFonts w:ascii="Arial"/>
          <w:sz w:val="24"/>
        </w:rPr>
        <w:t>practice</w:t>
      </w:r>
      <w:r>
        <w:rPr>
          <w:rFonts w:ascii="Arial"/>
          <w:spacing w:val="34"/>
          <w:sz w:val="24"/>
        </w:rPr>
        <w:t xml:space="preserve"> </w:t>
      </w:r>
      <w:r>
        <w:rPr>
          <w:rFonts w:ascii="Arial"/>
          <w:sz w:val="24"/>
        </w:rPr>
        <w:t>file</w:t>
      </w:r>
      <w:r>
        <w:rPr>
          <w:rFonts w:ascii="Arial"/>
          <w:spacing w:val="34"/>
          <w:sz w:val="24"/>
        </w:rPr>
        <w:t xml:space="preserve"> </w:t>
      </w:r>
      <w:r>
        <w:rPr>
          <w:rFonts w:ascii="Arial"/>
          <w:sz w:val="24"/>
        </w:rPr>
        <w:t>including</w:t>
      </w:r>
      <w:r>
        <w:rPr>
          <w:rFonts w:ascii="Arial"/>
          <w:spacing w:val="-1"/>
          <w:sz w:val="24"/>
        </w:rPr>
        <w:t xml:space="preserve"> </w:t>
      </w:r>
      <w:r>
        <w:rPr>
          <w:rFonts w:ascii="Arial"/>
          <w:sz w:val="24"/>
        </w:rPr>
        <w:t>details of sponsors, conference review, and hand-over to CHME</w:t>
      </w:r>
      <w:r>
        <w:rPr>
          <w:rFonts w:ascii="Arial"/>
          <w:spacing w:val="22"/>
          <w:sz w:val="24"/>
        </w:rPr>
        <w:t xml:space="preserve"> </w:t>
      </w:r>
      <w:r>
        <w:rPr>
          <w:rFonts w:ascii="Arial"/>
          <w:sz w:val="24"/>
        </w:rPr>
        <w:t>executive nominee.</w:t>
      </w:r>
    </w:p>
    <w:p w14:paraId="452EDF3D" w14:textId="77777777" w:rsidR="00E73F9D" w:rsidRDefault="00E73F9D">
      <w:pPr>
        <w:jc w:val="both"/>
        <w:rPr>
          <w:rFonts w:ascii="Arial" w:eastAsia="Arial" w:hAnsi="Arial" w:cs="Arial"/>
          <w:sz w:val="24"/>
          <w:szCs w:val="24"/>
        </w:rPr>
        <w:sectPr w:rsidR="00E73F9D">
          <w:pgSz w:w="11910" w:h="16840"/>
          <w:pgMar w:top="1580" w:right="900" w:bottom="1220" w:left="1020" w:header="0" w:footer="1037" w:gutter="0"/>
          <w:cols w:space="720"/>
        </w:sectPr>
      </w:pPr>
    </w:p>
    <w:p w14:paraId="323701AD" w14:textId="77777777" w:rsidR="00E73F9D" w:rsidRDefault="007674B8">
      <w:pPr>
        <w:pStyle w:val="Heading2"/>
        <w:spacing w:before="99"/>
        <w:ind w:left="112" w:right="1001"/>
        <w:rPr>
          <w:b w:val="0"/>
          <w:bCs w:val="0"/>
        </w:rPr>
      </w:pPr>
      <w:r>
        <w:lastRenderedPageBreak/>
        <w:t xml:space="preserve">Section Five </w:t>
      </w:r>
      <w:r>
        <w:rPr>
          <w:rFonts w:cs="Arial"/>
        </w:rPr>
        <w:t xml:space="preserve">– </w:t>
      </w:r>
      <w:r>
        <w:t>Responsibilities of the CHME Executive Committee (or</w:t>
      </w:r>
      <w:r>
        <w:rPr>
          <w:spacing w:val="65"/>
        </w:rPr>
        <w:t xml:space="preserve"> </w:t>
      </w:r>
      <w:r>
        <w:t>their</w:t>
      </w:r>
      <w:r>
        <w:rPr>
          <w:w w:val="99"/>
        </w:rPr>
        <w:t xml:space="preserve"> </w:t>
      </w:r>
      <w:r>
        <w:t>nominee):</w:t>
      </w:r>
    </w:p>
    <w:p w14:paraId="03480D83" w14:textId="77777777" w:rsidR="00E73F9D" w:rsidRDefault="00E73F9D">
      <w:pPr>
        <w:rPr>
          <w:rFonts w:ascii="Arial" w:eastAsia="Arial" w:hAnsi="Arial" w:cs="Arial"/>
          <w:b/>
          <w:bCs/>
          <w:sz w:val="24"/>
          <w:szCs w:val="24"/>
        </w:rPr>
      </w:pPr>
    </w:p>
    <w:p w14:paraId="7E3B0EE3" w14:textId="77777777" w:rsidR="00E73F9D" w:rsidRDefault="007674B8">
      <w:pPr>
        <w:pStyle w:val="ListParagraph"/>
        <w:numPr>
          <w:ilvl w:val="0"/>
          <w:numId w:val="4"/>
        </w:numPr>
        <w:tabs>
          <w:tab w:val="left" w:pos="654"/>
        </w:tabs>
        <w:ind w:right="114"/>
        <w:jc w:val="both"/>
        <w:rPr>
          <w:rFonts w:ascii="Arial" w:eastAsia="Arial" w:hAnsi="Arial" w:cs="Arial"/>
          <w:sz w:val="24"/>
          <w:szCs w:val="24"/>
        </w:rPr>
      </w:pPr>
      <w:r>
        <w:rPr>
          <w:rFonts w:ascii="Arial"/>
          <w:sz w:val="24"/>
        </w:rPr>
        <w:t>Provision of guidance to host institutions specifically to ensure that</w:t>
      </w:r>
      <w:r>
        <w:rPr>
          <w:rFonts w:ascii="Arial"/>
          <w:spacing w:val="33"/>
          <w:sz w:val="24"/>
        </w:rPr>
        <w:t xml:space="preserve"> </w:t>
      </w:r>
      <w:r>
        <w:rPr>
          <w:rFonts w:ascii="Arial"/>
          <w:sz w:val="24"/>
        </w:rPr>
        <w:t>conference objectives are being met; much of the day-to-day guidance will be given through</w:t>
      </w:r>
      <w:r>
        <w:rPr>
          <w:rFonts w:ascii="Arial"/>
          <w:spacing w:val="43"/>
          <w:sz w:val="24"/>
        </w:rPr>
        <w:t xml:space="preserve"> </w:t>
      </w:r>
      <w:r>
        <w:rPr>
          <w:rFonts w:ascii="Arial"/>
          <w:sz w:val="24"/>
        </w:rPr>
        <w:t>the designated CHME Executive Committee conference</w:t>
      </w:r>
      <w:r>
        <w:rPr>
          <w:rFonts w:ascii="Arial"/>
          <w:spacing w:val="-6"/>
          <w:sz w:val="24"/>
        </w:rPr>
        <w:t xml:space="preserve"> </w:t>
      </w:r>
      <w:r>
        <w:rPr>
          <w:rFonts w:ascii="Arial"/>
          <w:sz w:val="24"/>
        </w:rPr>
        <w:t>representative.</w:t>
      </w:r>
    </w:p>
    <w:p w14:paraId="3AB7126E" w14:textId="77777777" w:rsidR="00E73F9D" w:rsidRDefault="00E73F9D">
      <w:pPr>
        <w:rPr>
          <w:rFonts w:ascii="Arial" w:eastAsia="Arial" w:hAnsi="Arial" w:cs="Arial"/>
          <w:sz w:val="24"/>
          <w:szCs w:val="24"/>
        </w:rPr>
      </w:pPr>
    </w:p>
    <w:p w14:paraId="1C4AC906" w14:textId="77777777" w:rsidR="00E73F9D" w:rsidRDefault="007674B8">
      <w:pPr>
        <w:pStyle w:val="ListParagraph"/>
        <w:numPr>
          <w:ilvl w:val="0"/>
          <w:numId w:val="4"/>
        </w:numPr>
        <w:tabs>
          <w:tab w:val="left" w:pos="654"/>
        </w:tabs>
        <w:ind w:right="113"/>
        <w:jc w:val="both"/>
        <w:rPr>
          <w:rFonts w:ascii="Arial" w:eastAsia="Arial" w:hAnsi="Arial" w:cs="Arial"/>
          <w:sz w:val="24"/>
          <w:szCs w:val="24"/>
        </w:rPr>
      </w:pPr>
      <w:r>
        <w:rPr>
          <w:rFonts w:ascii="Arial"/>
          <w:sz w:val="24"/>
        </w:rPr>
        <w:t>Liaison</w:t>
      </w:r>
      <w:r>
        <w:rPr>
          <w:rFonts w:ascii="Arial"/>
          <w:spacing w:val="51"/>
          <w:sz w:val="24"/>
        </w:rPr>
        <w:t xml:space="preserve"> </w:t>
      </w:r>
      <w:r>
        <w:rPr>
          <w:rFonts w:ascii="Arial"/>
          <w:sz w:val="24"/>
        </w:rPr>
        <w:t>on</w:t>
      </w:r>
      <w:r>
        <w:rPr>
          <w:rFonts w:ascii="Arial"/>
          <w:spacing w:val="51"/>
          <w:sz w:val="24"/>
        </w:rPr>
        <w:t xml:space="preserve"> </w:t>
      </w:r>
      <w:r>
        <w:rPr>
          <w:rFonts w:ascii="Arial"/>
          <w:sz w:val="24"/>
        </w:rPr>
        <w:t>matters</w:t>
      </w:r>
      <w:r>
        <w:rPr>
          <w:rFonts w:ascii="Arial"/>
          <w:spacing w:val="52"/>
          <w:sz w:val="24"/>
        </w:rPr>
        <w:t xml:space="preserve"> </w:t>
      </w:r>
      <w:r>
        <w:rPr>
          <w:rFonts w:ascii="Arial"/>
          <w:sz w:val="24"/>
        </w:rPr>
        <w:t>relating</w:t>
      </w:r>
      <w:r>
        <w:rPr>
          <w:rFonts w:ascii="Arial"/>
          <w:spacing w:val="51"/>
          <w:sz w:val="24"/>
        </w:rPr>
        <w:t xml:space="preserve"> </w:t>
      </w:r>
      <w:r>
        <w:rPr>
          <w:rFonts w:ascii="Arial"/>
          <w:sz w:val="24"/>
        </w:rPr>
        <w:t>to</w:t>
      </w:r>
      <w:r>
        <w:rPr>
          <w:rFonts w:ascii="Arial"/>
          <w:spacing w:val="51"/>
          <w:sz w:val="24"/>
        </w:rPr>
        <w:t xml:space="preserve"> </w:t>
      </w:r>
      <w:r>
        <w:rPr>
          <w:rFonts w:ascii="Arial"/>
          <w:sz w:val="24"/>
        </w:rPr>
        <w:t>marketing</w:t>
      </w:r>
      <w:r>
        <w:rPr>
          <w:rFonts w:ascii="Arial"/>
          <w:spacing w:val="51"/>
          <w:sz w:val="24"/>
        </w:rPr>
        <w:t xml:space="preserve"> </w:t>
      </w:r>
      <w:r>
        <w:rPr>
          <w:rFonts w:ascii="Arial"/>
          <w:sz w:val="24"/>
        </w:rPr>
        <w:t>and</w:t>
      </w:r>
      <w:r>
        <w:rPr>
          <w:rFonts w:ascii="Arial"/>
          <w:spacing w:val="53"/>
          <w:sz w:val="24"/>
        </w:rPr>
        <w:t xml:space="preserve"> </w:t>
      </w:r>
      <w:r>
        <w:rPr>
          <w:rFonts w:ascii="Arial"/>
          <w:sz w:val="24"/>
        </w:rPr>
        <w:t>communications,</w:t>
      </w:r>
      <w:r>
        <w:rPr>
          <w:rFonts w:ascii="Arial"/>
          <w:spacing w:val="53"/>
          <w:sz w:val="24"/>
        </w:rPr>
        <w:t xml:space="preserve"> </w:t>
      </w:r>
      <w:r>
        <w:rPr>
          <w:rFonts w:ascii="Arial"/>
          <w:sz w:val="24"/>
        </w:rPr>
        <w:t>such</w:t>
      </w:r>
      <w:r>
        <w:rPr>
          <w:rFonts w:ascii="Arial"/>
          <w:spacing w:val="51"/>
          <w:sz w:val="24"/>
        </w:rPr>
        <w:t xml:space="preserve"> </w:t>
      </w:r>
      <w:r>
        <w:rPr>
          <w:rFonts w:ascii="Arial"/>
          <w:sz w:val="24"/>
        </w:rPr>
        <w:t>as</w:t>
      </w:r>
      <w:r>
        <w:rPr>
          <w:rFonts w:ascii="Arial"/>
          <w:spacing w:val="52"/>
          <w:sz w:val="24"/>
        </w:rPr>
        <w:t xml:space="preserve"> </w:t>
      </w:r>
      <w:r>
        <w:rPr>
          <w:rFonts w:ascii="Arial"/>
          <w:sz w:val="24"/>
        </w:rPr>
        <w:t>to</w:t>
      </w:r>
      <w:r>
        <w:rPr>
          <w:rFonts w:ascii="Arial"/>
          <w:spacing w:val="51"/>
          <w:sz w:val="24"/>
        </w:rPr>
        <w:t xml:space="preserve"> </w:t>
      </w:r>
      <w:r>
        <w:rPr>
          <w:rFonts w:ascii="Arial"/>
          <w:sz w:val="24"/>
        </w:rPr>
        <w:t>ensure appropriate information is posted on the CHME</w:t>
      </w:r>
      <w:r>
        <w:rPr>
          <w:rFonts w:ascii="Arial"/>
          <w:spacing w:val="-7"/>
          <w:sz w:val="24"/>
        </w:rPr>
        <w:t xml:space="preserve"> </w:t>
      </w:r>
      <w:r>
        <w:rPr>
          <w:rFonts w:ascii="Arial"/>
          <w:sz w:val="24"/>
        </w:rPr>
        <w:t>web-site;</w:t>
      </w:r>
    </w:p>
    <w:p w14:paraId="7C0EB475" w14:textId="77777777" w:rsidR="00E73F9D" w:rsidRDefault="00E73F9D">
      <w:pPr>
        <w:rPr>
          <w:rFonts w:ascii="Arial" w:eastAsia="Arial" w:hAnsi="Arial" w:cs="Arial"/>
          <w:sz w:val="24"/>
          <w:szCs w:val="24"/>
        </w:rPr>
      </w:pPr>
    </w:p>
    <w:p w14:paraId="5B2DDF11" w14:textId="77777777" w:rsidR="00E73F9D" w:rsidRDefault="007674B8">
      <w:pPr>
        <w:pStyle w:val="ListParagraph"/>
        <w:numPr>
          <w:ilvl w:val="0"/>
          <w:numId w:val="4"/>
        </w:numPr>
        <w:tabs>
          <w:tab w:val="left" w:pos="654"/>
        </w:tabs>
        <w:ind w:right="119"/>
        <w:jc w:val="both"/>
        <w:rPr>
          <w:rFonts w:ascii="Arial" w:eastAsia="Arial" w:hAnsi="Arial" w:cs="Arial"/>
          <w:sz w:val="24"/>
          <w:szCs w:val="24"/>
        </w:rPr>
      </w:pPr>
      <w:r>
        <w:rPr>
          <w:rFonts w:ascii="Arial"/>
          <w:sz w:val="24"/>
        </w:rPr>
        <w:t>To respond positively to requests from the host institution, such as for</w:t>
      </w:r>
      <w:r>
        <w:rPr>
          <w:rFonts w:ascii="Arial"/>
          <w:spacing w:val="14"/>
          <w:sz w:val="24"/>
        </w:rPr>
        <w:t xml:space="preserve"> </w:t>
      </w:r>
      <w:r>
        <w:rPr>
          <w:rFonts w:ascii="Arial"/>
          <w:sz w:val="24"/>
        </w:rPr>
        <w:t>specific</w:t>
      </w:r>
      <w:r>
        <w:rPr>
          <w:rFonts w:ascii="Arial"/>
          <w:spacing w:val="-1"/>
          <w:sz w:val="24"/>
        </w:rPr>
        <w:t xml:space="preserve"> </w:t>
      </w:r>
      <w:r>
        <w:rPr>
          <w:rFonts w:ascii="Arial"/>
          <w:sz w:val="24"/>
        </w:rPr>
        <w:t>contributions during the</w:t>
      </w:r>
      <w:r>
        <w:rPr>
          <w:rFonts w:ascii="Arial"/>
          <w:spacing w:val="-5"/>
          <w:sz w:val="24"/>
        </w:rPr>
        <w:t xml:space="preserve"> </w:t>
      </w:r>
      <w:r>
        <w:rPr>
          <w:rFonts w:ascii="Arial"/>
          <w:sz w:val="24"/>
        </w:rPr>
        <w:t>conference;</w:t>
      </w:r>
    </w:p>
    <w:p w14:paraId="09D3850B" w14:textId="77777777" w:rsidR="00E73F9D" w:rsidRDefault="00E73F9D">
      <w:pPr>
        <w:rPr>
          <w:rFonts w:ascii="Arial" w:eastAsia="Arial" w:hAnsi="Arial" w:cs="Arial"/>
          <w:sz w:val="24"/>
          <w:szCs w:val="24"/>
        </w:rPr>
      </w:pPr>
    </w:p>
    <w:p w14:paraId="12A39FC3" w14:textId="77777777" w:rsidR="00E73F9D" w:rsidRDefault="007674B8">
      <w:pPr>
        <w:pStyle w:val="ListParagraph"/>
        <w:numPr>
          <w:ilvl w:val="0"/>
          <w:numId w:val="4"/>
        </w:numPr>
        <w:tabs>
          <w:tab w:val="left" w:pos="654"/>
        </w:tabs>
        <w:ind w:right="1001"/>
        <w:rPr>
          <w:rFonts w:ascii="Arial" w:eastAsia="Arial" w:hAnsi="Arial" w:cs="Arial"/>
          <w:sz w:val="24"/>
          <w:szCs w:val="24"/>
        </w:rPr>
      </w:pPr>
      <w:r>
        <w:rPr>
          <w:rFonts w:ascii="Arial"/>
          <w:sz w:val="24"/>
        </w:rPr>
        <w:t>Coordination of the refereeing</w:t>
      </w:r>
      <w:r>
        <w:rPr>
          <w:rFonts w:ascii="Arial"/>
          <w:spacing w:val="-2"/>
          <w:sz w:val="24"/>
        </w:rPr>
        <w:t xml:space="preserve"> </w:t>
      </w:r>
      <w:r>
        <w:rPr>
          <w:rFonts w:ascii="Arial"/>
          <w:sz w:val="24"/>
        </w:rPr>
        <w:t>process;</w:t>
      </w:r>
    </w:p>
    <w:p w14:paraId="2A34A820" w14:textId="77777777" w:rsidR="00E73F9D" w:rsidRDefault="00E73F9D">
      <w:pPr>
        <w:rPr>
          <w:rFonts w:ascii="Arial" w:eastAsia="Arial" w:hAnsi="Arial" w:cs="Arial"/>
          <w:sz w:val="24"/>
          <w:szCs w:val="24"/>
        </w:rPr>
      </w:pPr>
    </w:p>
    <w:p w14:paraId="41229483" w14:textId="77777777" w:rsidR="00E73F9D" w:rsidRPr="00767B62" w:rsidRDefault="007674B8">
      <w:pPr>
        <w:pStyle w:val="ListParagraph"/>
        <w:numPr>
          <w:ilvl w:val="0"/>
          <w:numId w:val="4"/>
        </w:numPr>
        <w:tabs>
          <w:tab w:val="left" w:pos="654"/>
        </w:tabs>
        <w:ind w:right="1001"/>
        <w:rPr>
          <w:rFonts w:ascii="Arial" w:eastAsia="Arial" w:hAnsi="Arial" w:cs="Arial"/>
          <w:sz w:val="24"/>
          <w:szCs w:val="24"/>
        </w:rPr>
      </w:pPr>
      <w:r>
        <w:rPr>
          <w:rFonts w:ascii="Arial"/>
          <w:sz w:val="24"/>
        </w:rPr>
        <w:t>Final approval of conference</w:t>
      </w:r>
      <w:r>
        <w:rPr>
          <w:rFonts w:ascii="Arial"/>
          <w:spacing w:val="-2"/>
          <w:sz w:val="24"/>
        </w:rPr>
        <w:t xml:space="preserve"> </w:t>
      </w:r>
      <w:r>
        <w:rPr>
          <w:rFonts w:ascii="Arial"/>
          <w:sz w:val="24"/>
        </w:rPr>
        <w:t>schedule/programme;</w:t>
      </w:r>
    </w:p>
    <w:p w14:paraId="66A84AF7" w14:textId="77777777" w:rsidR="00767B62" w:rsidRPr="00767B62" w:rsidRDefault="00767B62" w:rsidP="00767B62">
      <w:pPr>
        <w:pStyle w:val="ListParagraph"/>
        <w:rPr>
          <w:rFonts w:ascii="Arial" w:eastAsia="Arial" w:hAnsi="Arial" w:cs="Arial"/>
          <w:sz w:val="24"/>
          <w:szCs w:val="24"/>
        </w:rPr>
      </w:pPr>
    </w:p>
    <w:p w14:paraId="6150DCB7" w14:textId="77777777" w:rsidR="00767B62" w:rsidRDefault="00767B62">
      <w:pPr>
        <w:pStyle w:val="ListParagraph"/>
        <w:numPr>
          <w:ilvl w:val="0"/>
          <w:numId w:val="4"/>
        </w:numPr>
        <w:tabs>
          <w:tab w:val="left" w:pos="654"/>
        </w:tabs>
        <w:ind w:right="1001"/>
        <w:rPr>
          <w:rFonts w:ascii="Arial" w:eastAsia="Arial" w:hAnsi="Arial" w:cs="Arial"/>
          <w:sz w:val="24"/>
          <w:szCs w:val="24"/>
        </w:rPr>
      </w:pPr>
      <w:r>
        <w:rPr>
          <w:rFonts w:ascii="Arial" w:eastAsia="Arial" w:hAnsi="Arial" w:cs="Arial"/>
          <w:sz w:val="24"/>
          <w:szCs w:val="24"/>
        </w:rPr>
        <w:t>Nominate a member of the executive to coordinate with host throughout the process.</w:t>
      </w:r>
    </w:p>
    <w:p w14:paraId="76304366" w14:textId="77777777" w:rsidR="00E73F9D" w:rsidRDefault="00E73F9D">
      <w:pPr>
        <w:rPr>
          <w:rFonts w:ascii="Arial" w:eastAsia="Arial" w:hAnsi="Arial" w:cs="Arial"/>
          <w:sz w:val="24"/>
          <w:szCs w:val="24"/>
        </w:rPr>
      </w:pPr>
    </w:p>
    <w:p w14:paraId="3496A7FA" w14:textId="77777777" w:rsidR="00767B62" w:rsidRPr="00767B62" w:rsidRDefault="00767B62" w:rsidP="00767B62">
      <w:pPr>
        <w:rPr>
          <w:rFonts w:ascii="Arial" w:eastAsia="Arial" w:hAnsi="Arial" w:cs="Arial"/>
          <w:sz w:val="24"/>
          <w:szCs w:val="24"/>
        </w:rPr>
        <w:sectPr w:rsidR="00767B62" w:rsidRPr="00767B62">
          <w:pgSz w:w="11910" w:h="16840"/>
          <w:pgMar w:top="1580" w:right="1020" w:bottom="1220" w:left="1020" w:header="0" w:footer="1037" w:gutter="0"/>
          <w:cols w:space="720"/>
        </w:sectPr>
      </w:pPr>
    </w:p>
    <w:p w14:paraId="12B6E87B" w14:textId="77777777" w:rsidR="00E73F9D" w:rsidRDefault="007674B8">
      <w:pPr>
        <w:pStyle w:val="Heading1"/>
        <w:spacing w:before="100"/>
        <w:ind w:right="1431"/>
        <w:jc w:val="center"/>
        <w:rPr>
          <w:b w:val="0"/>
          <w:bCs w:val="0"/>
        </w:rPr>
      </w:pPr>
      <w:r>
        <w:lastRenderedPageBreak/>
        <w:t>Appendix</w:t>
      </w:r>
      <w:r>
        <w:rPr>
          <w:spacing w:val="-6"/>
        </w:rPr>
        <w:t xml:space="preserve"> </w:t>
      </w:r>
      <w:r>
        <w:t>1</w:t>
      </w:r>
    </w:p>
    <w:p w14:paraId="0E01752D" w14:textId="77777777" w:rsidR="00E73F9D" w:rsidRDefault="00E73F9D">
      <w:pPr>
        <w:spacing w:before="11"/>
        <w:rPr>
          <w:rFonts w:ascii="Arial" w:eastAsia="Arial" w:hAnsi="Arial" w:cs="Arial"/>
          <w:b/>
          <w:bCs/>
          <w:sz w:val="23"/>
          <w:szCs w:val="23"/>
        </w:rPr>
      </w:pPr>
    </w:p>
    <w:p w14:paraId="68F9058E" w14:textId="77777777" w:rsidR="00E73F9D" w:rsidRDefault="007674B8">
      <w:pPr>
        <w:spacing w:line="480" w:lineRule="auto"/>
        <w:ind w:left="1430" w:right="1432"/>
        <w:jc w:val="center"/>
        <w:rPr>
          <w:rFonts w:ascii="Arial" w:eastAsia="Arial" w:hAnsi="Arial" w:cs="Arial"/>
          <w:sz w:val="28"/>
          <w:szCs w:val="28"/>
        </w:rPr>
      </w:pPr>
      <w:r>
        <w:rPr>
          <w:rFonts w:ascii="Arial"/>
          <w:b/>
          <w:sz w:val="28"/>
        </w:rPr>
        <w:t>CHME Research, Learning and Teaching</w:t>
      </w:r>
      <w:r>
        <w:rPr>
          <w:rFonts w:ascii="Arial"/>
          <w:b/>
          <w:spacing w:val="-29"/>
          <w:sz w:val="28"/>
        </w:rPr>
        <w:t xml:space="preserve"> </w:t>
      </w:r>
      <w:r>
        <w:rPr>
          <w:rFonts w:ascii="Arial"/>
          <w:b/>
          <w:sz w:val="28"/>
        </w:rPr>
        <w:t>Conference</w:t>
      </w:r>
      <w:r>
        <w:rPr>
          <w:rFonts w:ascii="Arial"/>
          <w:b/>
          <w:spacing w:val="-1"/>
          <w:sz w:val="28"/>
        </w:rPr>
        <w:t xml:space="preserve"> </w:t>
      </w:r>
      <w:r>
        <w:rPr>
          <w:rFonts w:ascii="Arial"/>
          <w:b/>
          <w:sz w:val="28"/>
        </w:rPr>
        <w:t>Proposal</w:t>
      </w:r>
      <w:r>
        <w:rPr>
          <w:rFonts w:ascii="Arial"/>
          <w:b/>
          <w:spacing w:val="-13"/>
          <w:sz w:val="28"/>
        </w:rPr>
        <w:t xml:space="preserve"> </w:t>
      </w:r>
      <w:r>
        <w:rPr>
          <w:rFonts w:ascii="Arial"/>
          <w:b/>
          <w:sz w:val="28"/>
        </w:rPr>
        <w:t>Document</w:t>
      </w:r>
    </w:p>
    <w:p w14:paraId="3456F9FE" w14:textId="77777777" w:rsidR="00E73F9D" w:rsidRDefault="007674B8">
      <w:pPr>
        <w:pStyle w:val="Heading2"/>
        <w:numPr>
          <w:ilvl w:val="0"/>
          <w:numId w:val="3"/>
        </w:numPr>
        <w:tabs>
          <w:tab w:val="left" w:pos="474"/>
        </w:tabs>
        <w:spacing w:before="238"/>
        <w:ind w:right="1001"/>
        <w:jc w:val="left"/>
        <w:rPr>
          <w:b w:val="0"/>
          <w:bCs w:val="0"/>
        </w:rPr>
      </w:pPr>
      <w:r>
        <w:t>Host</w:t>
      </w:r>
      <w:r>
        <w:rPr>
          <w:spacing w:val="-1"/>
        </w:rPr>
        <w:t xml:space="preserve"> </w:t>
      </w:r>
      <w:r>
        <w:t>Institution/department/school</w:t>
      </w:r>
    </w:p>
    <w:p w14:paraId="07C16436" w14:textId="77777777" w:rsidR="00E73F9D" w:rsidRDefault="00E73F9D">
      <w:pPr>
        <w:spacing w:before="2"/>
        <w:rPr>
          <w:rFonts w:ascii="Arial" w:eastAsia="Arial" w:hAnsi="Arial" w:cs="Arial"/>
          <w:b/>
          <w:bCs/>
          <w:sz w:val="24"/>
          <w:szCs w:val="24"/>
        </w:rPr>
      </w:pPr>
    </w:p>
    <w:p w14:paraId="212E246A" w14:textId="77777777" w:rsidR="00E73F9D" w:rsidRDefault="007674B8">
      <w:pPr>
        <w:pStyle w:val="ListParagraph"/>
        <w:numPr>
          <w:ilvl w:val="0"/>
          <w:numId w:val="3"/>
        </w:numPr>
        <w:tabs>
          <w:tab w:val="left" w:pos="474"/>
        </w:tabs>
        <w:spacing w:line="550" w:lineRule="atLeast"/>
        <w:ind w:right="5470"/>
        <w:jc w:val="left"/>
        <w:rPr>
          <w:rFonts w:ascii="Arial" w:eastAsia="Arial" w:hAnsi="Arial" w:cs="Arial"/>
          <w:sz w:val="24"/>
          <w:szCs w:val="24"/>
        </w:rPr>
      </w:pPr>
      <w:r>
        <w:rPr>
          <w:rFonts w:ascii="Arial"/>
          <w:b/>
          <w:sz w:val="24"/>
        </w:rPr>
        <w:t>Suggested conference</w:t>
      </w:r>
      <w:r>
        <w:rPr>
          <w:rFonts w:ascii="Arial"/>
          <w:b/>
          <w:spacing w:val="-8"/>
          <w:sz w:val="24"/>
        </w:rPr>
        <w:t xml:space="preserve"> </w:t>
      </w:r>
      <w:r>
        <w:rPr>
          <w:rFonts w:ascii="Arial"/>
          <w:b/>
          <w:sz w:val="24"/>
        </w:rPr>
        <w:t>committee: Chair:</w:t>
      </w:r>
    </w:p>
    <w:p w14:paraId="0237C436" w14:textId="77777777" w:rsidR="00E73F9D" w:rsidRDefault="007674B8">
      <w:pPr>
        <w:ind w:left="473" w:right="1001"/>
        <w:rPr>
          <w:rFonts w:ascii="Arial" w:eastAsia="Arial" w:hAnsi="Arial" w:cs="Arial"/>
          <w:sz w:val="24"/>
          <w:szCs w:val="24"/>
        </w:rPr>
      </w:pPr>
      <w:r>
        <w:rPr>
          <w:rFonts w:ascii="Arial"/>
          <w:b/>
          <w:sz w:val="24"/>
        </w:rPr>
        <w:t>Members:</w:t>
      </w:r>
    </w:p>
    <w:p w14:paraId="306F0CF5" w14:textId="77777777" w:rsidR="00E73F9D" w:rsidRDefault="007674B8">
      <w:pPr>
        <w:ind w:left="473" w:right="5781"/>
        <w:rPr>
          <w:rFonts w:ascii="Arial" w:eastAsia="Arial" w:hAnsi="Arial" w:cs="Arial"/>
          <w:sz w:val="24"/>
          <w:szCs w:val="24"/>
        </w:rPr>
      </w:pPr>
      <w:r>
        <w:rPr>
          <w:rFonts w:ascii="Arial"/>
          <w:b/>
          <w:sz w:val="24"/>
        </w:rPr>
        <w:t>Conference</w:t>
      </w:r>
      <w:r>
        <w:rPr>
          <w:rFonts w:ascii="Arial"/>
          <w:b/>
          <w:spacing w:val="-8"/>
          <w:sz w:val="24"/>
        </w:rPr>
        <w:t xml:space="preserve"> </w:t>
      </w:r>
      <w:r>
        <w:rPr>
          <w:rFonts w:ascii="Arial"/>
          <w:b/>
          <w:sz w:val="24"/>
        </w:rPr>
        <w:t>Administrator:</w:t>
      </w:r>
      <w:r>
        <w:rPr>
          <w:rFonts w:ascii="Arial"/>
          <w:b/>
          <w:spacing w:val="-1"/>
          <w:sz w:val="24"/>
        </w:rPr>
        <w:t xml:space="preserve"> </w:t>
      </w:r>
      <w:r>
        <w:rPr>
          <w:rFonts w:ascii="Arial"/>
          <w:b/>
          <w:sz w:val="24"/>
        </w:rPr>
        <w:t>PCO:</w:t>
      </w:r>
    </w:p>
    <w:p w14:paraId="2F50D578" w14:textId="77777777" w:rsidR="00E73F9D" w:rsidRDefault="00E73F9D">
      <w:pPr>
        <w:rPr>
          <w:rFonts w:ascii="Arial" w:eastAsia="Arial" w:hAnsi="Arial" w:cs="Arial"/>
          <w:b/>
          <w:bCs/>
          <w:sz w:val="24"/>
          <w:szCs w:val="24"/>
        </w:rPr>
      </w:pPr>
    </w:p>
    <w:p w14:paraId="4B1A2B7E" w14:textId="77777777" w:rsidR="00E73F9D" w:rsidRDefault="00E73F9D">
      <w:pPr>
        <w:rPr>
          <w:rFonts w:ascii="Arial" w:eastAsia="Arial" w:hAnsi="Arial" w:cs="Arial"/>
          <w:b/>
          <w:bCs/>
          <w:sz w:val="24"/>
          <w:szCs w:val="24"/>
        </w:rPr>
      </w:pPr>
    </w:p>
    <w:p w14:paraId="460364E1" w14:textId="77777777" w:rsidR="00E73F9D" w:rsidRDefault="007674B8">
      <w:pPr>
        <w:pStyle w:val="ListParagraph"/>
        <w:numPr>
          <w:ilvl w:val="0"/>
          <w:numId w:val="3"/>
        </w:numPr>
        <w:tabs>
          <w:tab w:val="left" w:pos="474"/>
        </w:tabs>
        <w:spacing w:line="480" w:lineRule="auto"/>
        <w:ind w:right="5244"/>
        <w:jc w:val="left"/>
        <w:rPr>
          <w:rFonts w:ascii="Arial" w:eastAsia="Arial" w:hAnsi="Arial" w:cs="Arial"/>
          <w:sz w:val="24"/>
          <w:szCs w:val="24"/>
        </w:rPr>
      </w:pPr>
      <w:r>
        <w:rPr>
          <w:rFonts w:ascii="Arial"/>
          <w:b/>
          <w:sz w:val="24"/>
        </w:rPr>
        <w:t>Suggested title and a brief</w:t>
      </w:r>
      <w:r>
        <w:rPr>
          <w:rFonts w:ascii="Arial"/>
          <w:b/>
          <w:spacing w:val="-9"/>
          <w:sz w:val="24"/>
        </w:rPr>
        <w:t xml:space="preserve"> </w:t>
      </w:r>
      <w:r>
        <w:rPr>
          <w:rFonts w:ascii="Arial"/>
          <w:b/>
          <w:sz w:val="24"/>
        </w:rPr>
        <w:t>rationale:</w:t>
      </w:r>
      <w:r>
        <w:rPr>
          <w:rFonts w:ascii="Arial"/>
          <w:b/>
          <w:w w:val="99"/>
          <w:sz w:val="24"/>
        </w:rPr>
        <w:t xml:space="preserve"> </w:t>
      </w:r>
      <w:r>
        <w:rPr>
          <w:rFonts w:ascii="Arial"/>
          <w:b/>
          <w:sz w:val="24"/>
        </w:rPr>
        <w:t>Title:</w:t>
      </w:r>
    </w:p>
    <w:p w14:paraId="0B41D8FE" w14:textId="77777777" w:rsidR="00E73F9D" w:rsidRDefault="007674B8">
      <w:pPr>
        <w:spacing w:before="8"/>
        <w:ind w:left="473" w:right="1001"/>
        <w:rPr>
          <w:rFonts w:ascii="Arial" w:eastAsia="Arial" w:hAnsi="Arial" w:cs="Arial"/>
          <w:sz w:val="24"/>
          <w:szCs w:val="24"/>
        </w:rPr>
      </w:pPr>
      <w:r>
        <w:rPr>
          <w:rFonts w:ascii="Arial"/>
          <w:b/>
          <w:sz w:val="24"/>
        </w:rPr>
        <w:t>Rationale:</w:t>
      </w:r>
    </w:p>
    <w:p w14:paraId="782E4629" w14:textId="77777777" w:rsidR="00E73F9D" w:rsidRDefault="00E73F9D">
      <w:pPr>
        <w:rPr>
          <w:rFonts w:ascii="Arial" w:eastAsia="Arial" w:hAnsi="Arial" w:cs="Arial"/>
          <w:b/>
          <w:bCs/>
          <w:sz w:val="24"/>
          <w:szCs w:val="24"/>
        </w:rPr>
      </w:pPr>
    </w:p>
    <w:p w14:paraId="22469473" w14:textId="77777777" w:rsidR="00E73F9D" w:rsidRDefault="00E73F9D">
      <w:pPr>
        <w:rPr>
          <w:rFonts w:ascii="Arial" w:eastAsia="Arial" w:hAnsi="Arial" w:cs="Arial"/>
          <w:b/>
          <w:bCs/>
          <w:sz w:val="24"/>
          <w:szCs w:val="24"/>
        </w:rPr>
      </w:pPr>
    </w:p>
    <w:p w14:paraId="08B9B581" w14:textId="77777777" w:rsidR="00E73F9D" w:rsidRDefault="007674B8">
      <w:pPr>
        <w:pStyle w:val="ListParagraph"/>
        <w:numPr>
          <w:ilvl w:val="0"/>
          <w:numId w:val="3"/>
        </w:numPr>
        <w:tabs>
          <w:tab w:val="left" w:pos="534"/>
        </w:tabs>
        <w:ind w:left="533" w:right="1001"/>
        <w:jc w:val="left"/>
        <w:rPr>
          <w:rFonts w:ascii="Arial" w:eastAsia="Arial" w:hAnsi="Arial" w:cs="Arial"/>
          <w:sz w:val="24"/>
          <w:szCs w:val="24"/>
        </w:rPr>
      </w:pPr>
      <w:r>
        <w:rPr>
          <w:rFonts w:ascii="Arial"/>
          <w:b/>
          <w:sz w:val="24"/>
        </w:rPr>
        <w:t>Major themes briefly</w:t>
      </w:r>
      <w:r>
        <w:rPr>
          <w:rFonts w:ascii="Arial"/>
          <w:b/>
          <w:spacing w:val="-9"/>
          <w:sz w:val="24"/>
        </w:rPr>
        <w:t xml:space="preserve"> </w:t>
      </w:r>
      <w:r>
        <w:rPr>
          <w:rFonts w:ascii="Arial"/>
          <w:b/>
          <w:sz w:val="24"/>
        </w:rPr>
        <w:t>described:</w:t>
      </w:r>
    </w:p>
    <w:p w14:paraId="5774D267" w14:textId="77777777" w:rsidR="00E73F9D" w:rsidRDefault="00E73F9D">
      <w:pPr>
        <w:rPr>
          <w:rFonts w:ascii="Arial" w:eastAsia="Arial" w:hAnsi="Arial" w:cs="Arial"/>
          <w:b/>
          <w:bCs/>
          <w:sz w:val="24"/>
          <w:szCs w:val="24"/>
        </w:rPr>
      </w:pPr>
    </w:p>
    <w:p w14:paraId="37B8B0A1" w14:textId="77777777" w:rsidR="00E73F9D" w:rsidRDefault="00E73F9D">
      <w:pPr>
        <w:rPr>
          <w:rFonts w:ascii="Arial" w:eastAsia="Arial" w:hAnsi="Arial" w:cs="Arial"/>
          <w:b/>
          <w:bCs/>
          <w:sz w:val="24"/>
          <w:szCs w:val="24"/>
        </w:rPr>
      </w:pPr>
    </w:p>
    <w:p w14:paraId="435CE9F4" w14:textId="77777777" w:rsidR="00E73F9D" w:rsidRDefault="00E73F9D">
      <w:pPr>
        <w:rPr>
          <w:rFonts w:ascii="Arial" w:eastAsia="Arial" w:hAnsi="Arial" w:cs="Arial"/>
          <w:b/>
          <w:bCs/>
          <w:sz w:val="24"/>
          <w:szCs w:val="24"/>
        </w:rPr>
      </w:pPr>
    </w:p>
    <w:p w14:paraId="5E880AD5" w14:textId="77777777" w:rsidR="00E73F9D" w:rsidRDefault="007674B8">
      <w:pPr>
        <w:pStyle w:val="ListParagraph"/>
        <w:numPr>
          <w:ilvl w:val="0"/>
          <w:numId w:val="3"/>
        </w:numPr>
        <w:tabs>
          <w:tab w:val="left" w:pos="474"/>
        </w:tabs>
        <w:spacing w:line="480" w:lineRule="auto"/>
        <w:ind w:right="7259"/>
        <w:jc w:val="left"/>
        <w:rPr>
          <w:rFonts w:ascii="Arial" w:eastAsia="Arial" w:hAnsi="Arial" w:cs="Arial"/>
          <w:sz w:val="24"/>
          <w:szCs w:val="24"/>
        </w:rPr>
      </w:pPr>
      <w:r>
        <w:rPr>
          <w:rFonts w:ascii="Arial"/>
          <w:b/>
          <w:sz w:val="24"/>
        </w:rPr>
        <w:t>Speakers: Keynote</w:t>
      </w:r>
      <w:r>
        <w:rPr>
          <w:rFonts w:ascii="Arial"/>
          <w:b/>
          <w:spacing w:val="-7"/>
          <w:sz w:val="24"/>
        </w:rPr>
        <w:t xml:space="preserve"> </w:t>
      </w:r>
      <w:r>
        <w:rPr>
          <w:rFonts w:ascii="Arial"/>
          <w:b/>
          <w:sz w:val="24"/>
        </w:rPr>
        <w:t>speakers:</w:t>
      </w:r>
    </w:p>
    <w:p w14:paraId="24147B60" w14:textId="77777777" w:rsidR="00E73F9D" w:rsidRDefault="007674B8">
      <w:pPr>
        <w:spacing w:before="8" w:line="480" w:lineRule="auto"/>
        <w:ind w:left="473" w:right="5470"/>
        <w:rPr>
          <w:rFonts w:ascii="Arial" w:eastAsia="Arial" w:hAnsi="Arial" w:cs="Arial"/>
          <w:sz w:val="24"/>
          <w:szCs w:val="24"/>
        </w:rPr>
      </w:pPr>
      <w:r>
        <w:rPr>
          <w:rFonts w:ascii="Arial"/>
          <w:b/>
          <w:sz w:val="24"/>
        </w:rPr>
        <w:t>Government</w:t>
      </w:r>
      <w:r>
        <w:rPr>
          <w:rFonts w:ascii="Arial"/>
          <w:b/>
          <w:spacing w:val="-10"/>
          <w:sz w:val="24"/>
        </w:rPr>
        <w:t xml:space="preserve"> </w:t>
      </w:r>
      <w:r>
        <w:rPr>
          <w:rFonts w:ascii="Arial"/>
          <w:b/>
          <w:sz w:val="24"/>
        </w:rPr>
        <w:t>Representatives: Discussion panel</w:t>
      </w:r>
      <w:r>
        <w:rPr>
          <w:rFonts w:ascii="Arial"/>
          <w:b/>
          <w:spacing w:val="-13"/>
          <w:sz w:val="24"/>
        </w:rPr>
        <w:t xml:space="preserve"> </w:t>
      </w:r>
      <w:r>
        <w:rPr>
          <w:rFonts w:ascii="Arial"/>
          <w:b/>
          <w:sz w:val="24"/>
        </w:rPr>
        <w:t>members:</w:t>
      </w:r>
    </w:p>
    <w:p w14:paraId="40CDDE3A" w14:textId="77777777" w:rsidR="00E73F9D" w:rsidRDefault="00E73F9D">
      <w:pPr>
        <w:rPr>
          <w:rFonts w:ascii="Arial" w:eastAsia="Arial" w:hAnsi="Arial" w:cs="Arial"/>
          <w:b/>
          <w:bCs/>
          <w:sz w:val="24"/>
          <w:szCs w:val="24"/>
        </w:rPr>
      </w:pPr>
    </w:p>
    <w:p w14:paraId="34D3346F" w14:textId="77777777" w:rsidR="00E73F9D" w:rsidRDefault="00E73F9D">
      <w:pPr>
        <w:spacing w:before="8"/>
        <w:rPr>
          <w:rFonts w:ascii="Arial" w:eastAsia="Arial" w:hAnsi="Arial" w:cs="Arial"/>
          <w:b/>
          <w:bCs/>
          <w:sz w:val="24"/>
          <w:szCs w:val="24"/>
        </w:rPr>
      </w:pPr>
    </w:p>
    <w:p w14:paraId="258F463D" w14:textId="77777777" w:rsidR="00E73F9D" w:rsidRDefault="007674B8">
      <w:pPr>
        <w:pStyle w:val="ListParagraph"/>
        <w:numPr>
          <w:ilvl w:val="0"/>
          <w:numId w:val="3"/>
        </w:numPr>
        <w:tabs>
          <w:tab w:val="left" w:pos="474"/>
        </w:tabs>
        <w:spacing w:line="480" w:lineRule="auto"/>
        <w:ind w:right="4485"/>
        <w:jc w:val="left"/>
        <w:rPr>
          <w:rFonts w:ascii="Arial" w:eastAsia="Arial" w:hAnsi="Arial" w:cs="Arial"/>
          <w:sz w:val="24"/>
          <w:szCs w:val="24"/>
        </w:rPr>
      </w:pPr>
      <w:r>
        <w:rPr>
          <w:rFonts w:ascii="Arial"/>
          <w:b/>
          <w:sz w:val="24"/>
        </w:rPr>
        <w:t>Statement of suitability of</w:t>
      </w:r>
      <w:r>
        <w:rPr>
          <w:rFonts w:ascii="Arial"/>
          <w:b/>
          <w:spacing w:val="-10"/>
          <w:sz w:val="24"/>
        </w:rPr>
        <w:t xml:space="preserve"> </w:t>
      </w:r>
      <w:r>
        <w:rPr>
          <w:rFonts w:ascii="Arial"/>
          <w:b/>
          <w:sz w:val="24"/>
        </w:rPr>
        <w:t>accommodation.</w:t>
      </w:r>
      <w:r>
        <w:rPr>
          <w:rFonts w:ascii="Arial"/>
          <w:b/>
          <w:w w:val="99"/>
          <w:sz w:val="24"/>
        </w:rPr>
        <w:t xml:space="preserve"> </w:t>
      </w:r>
      <w:r>
        <w:rPr>
          <w:rFonts w:ascii="Arial"/>
          <w:b/>
          <w:sz w:val="24"/>
        </w:rPr>
        <w:t>High end</w:t>
      </w:r>
      <w:r>
        <w:rPr>
          <w:rFonts w:ascii="Arial"/>
          <w:b/>
          <w:spacing w:val="-1"/>
          <w:sz w:val="24"/>
        </w:rPr>
        <w:t xml:space="preserve"> </w:t>
      </w:r>
      <w:r>
        <w:rPr>
          <w:rFonts w:ascii="Arial"/>
          <w:b/>
          <w:sz w:val="24"/>
        </w:rPr>
        <w:t>accommodation:</w:t>
      </w:r>
    </w:p>
    <w:p w14:paraId="048669AE" w14:textId="77777777" w:rsidR="00E73F9D" w:rsidRDefault="007674B8">
      <w:pPr>
        <w:spacing w:before="8" w:line="480" w:lineRule="auto"/>
        <w:ind w:left="473" w:right="5470"/>
        <w:rPr>
          <w:rFonts w:ascii="Arial" w:eastAsia="Arial" w:hAnsi="Arial" w:cs="Arial"/>
          <w:sz w:val="24"/>
          <w:szCs w:val="24"/>
        </w:rPr>
      </w:pPr>
      <w:r>
        <w:rPr>
          <w:rFonts w:ascii="Arial"/>
          <w:b/>
          <w:sz w:val="24"/>
        </w:rPr>
        <w:t>Mid-range</w:t>
      </w:r>
      <w:r>
        <w:rPr>
          <w:rFonts w:ascii="Arial"/>
          <w:b/>
          <w:spacing w:val="-7"/>
          <w:sz w:val="24"/>
        </w:rPr>
        <w:t xml:space="preserve"> </w:t>
      </w:r>
      <w:r>
        <w:rPr>
          <w:rFonts w:ascii="Arial"/>
          <w:b/>
          <w:sz w:val="24"/>
        </w:rPr>
        <w:t>accommodation:</w:t>
      </w:r>
      <w:r>
        <w:rPr>
          <w:rFonts w:ascii="Arial"/>
          <w:b/>
          <w:w w:val="99"/>
          <w:sz w:val="24"/>
        </w:rPr>
        <w:t xml:space="preserve"> </w:t>
      </w:r>
      <w:r>
        <w:rPr>
          <w:rFonts w:ascii="Arial"/>
          <w:b/>
          <w:sz w:val="24"/>
        </w:rPr>
        <w:t>Budget</w:t>
      </w:r>
      <w:r>
        <w:rPr>
          <w:rFonts w:ascii="Arial"/>
          <w:b/>
          <w:spacing w:val="-7"/>
          <w:sz w:val="24"/>
        </w:rPr>
        <w:t xml:space="preserve"> </w:t>
      </w:r>
      <w:r>
        <w:rPr>
          <w:rFonts w:ascii="Arial"/>
          <w:b/>
          <w:sz w:val="24"/>
        </w:rPr>
        <w:t>accommodation:</w:t>
      </w:r>
    </w:p>
    <w:p w14:paraId="3390F1AF" w14:textId="77777777" w:rsidR="00E73F9D" w:rsidRDefault="00E73F9D">
      <w:pPr>
        <w:spacing w:before="8"/>
        <w:rPr>
          <w:rFonts w:ascii="Arial" w:eastAsia="Arial" w:hAnsi="Arial" w:cs="Arial"/>
          <w:b/>
          <w:bCs/>
          <w:sz w:val="24"/>
          <w:szCs w:val="24"/>
        </w:rPr>
      </w:pPr>
    </w:p>
    <w:p w14:paraId="5A948643" w14:textId="77777777" w:rsidR="00E73F9D" w:rsidRDefault="007674B8">
      <w:pPr>
        <w:pStyle w:val="ListParagraph"/>
        <w:numPr>
          <w:ilvl w:val="0"/>
          <w:numId w:val="3"/>
        </w:numPr>
        <w:tabs>
          <w:tab w:val="left" w:pos="541"/>
        </w:tabs>
        <w:ind w:left="540" w:right="1001" w:hanging="428"/>
        <w:jc w:val="left"/>
        <w:rPr>
          <w:rFonts w:ascii="Arial" w:eastAsia="Arial" w:hAnsi="Arial" w:cs="Arial"/>
          <w:sz w:val="24"/>
          <w:szCs w:val="24"/>
        </w:rPr>
      </w:pPr>
      <w:r>
        <w:rPr>
          <w:rFonts w:ascii="Arial"/>
          <w:b/>
          <w:sz w:val="24"/>
        </w:rPr>
        <w:t>Statement of prior experience of conference</w:t>
      </w:r>
      <w:r>
        <w:rPr>
          <w:rFonts w:ascii="Arial"/>
          <w:b/>
          <w:spacing w:val="-6"/>
          <w:sz w:val="24"/>
        </w:rPr>
        <w:t xml:space="preserve"> </w:t>
      </w:r>
      <w:r>
        <w:rPr>
          <w:rFonts w:ascii="Arial"/>
          <w:b/>
          <w:sz w:val="24"/>
        </w:rPr>
        <w:t>organising.</w:t>
      </w:r>
    </w:p>
    <w:p w14:paraId="0EEFA151" w14:textId="77777777" w:rsidR="00E73F9D" w:rsidRDefault="00E73F9D">
      <w:pPr>
        <w:rPr>
          <w:rFonts w:ascii="Arial" w:eastAsia="Arial" w:hAnsi="Arial" w:cs="Arial"/>
          <w:sz w:val="24"/>
          <w:szCs w:val="24"/>
        </w:rPr>
        <w:sectPr w:rsidR="00E73F9D">
          <w:pgSz w:w="11910" w:h="16840"/>
          <w:pgMar w:top="1580" w:right="1020" w:bottom="1220" w:left="1020" w:header="0" w:footer="1037" w:gutter="0"/>
          <w:cols w:space="720"/>
        </w:sectPr>
      </w:pPr>
    </w:p>
    <w:p w14:paraId="1A0C6643" w14:textId="77777777" w:rsidR="00E73F9D" w:rsidRDefault="007674B8">
      <w:pPr>
        <w:spacing w:before="99"/>
        <w:ind w:left="3407" w:right="3312"/>
        <w:jc w:val="center"/>
        <w:rPr>
          <w:rFonts w:ascii="Arial" w:eastAsia="Arial" w:hAnsi="Arial" w:cs="Arial"/>
          <w:sz w:val="24"/>
          <w:szCs w:val="24"/>
        </w:rPr>
      </w:pPr>
      <w:r>
        <w:rPr>
          <w:rFonts w:ascii="Arial"/>
          <w:b/>
          <w:sz w:val="24"/>
        </w:rPr>
        <w:lastRenderedPageBreak/>
        <w:t>Appendix</w:t>
      </w:r>
      <w:r>
        <w:rPr>
          <w:rFonts w:ascii="Arial"/>
          <w:b/>
          <w:spacing w:val="-5"/>
          <w:sz w:val="24"/>
        </w:rPr>
        <w:t xml:space="preserve"> </w:t>
      </w:r>
      <w:r>
        <w:rPr>
          <w:rFonts w:ascii="Arial"/>
          <w:b/>
          <w:sz w:val="24"/>
        </w:rPr>
        <w:t>2</w:t>
      </w:r>
    </w:p>
    <w:p w14:paraId="68BBD6E7" w14:textId="77777777" w:rsidR="00E73F9D" w:rsidRDefault="00E73F9D">
      <w:pPr>
        <w:rPr>
          <w:rFonts w:ascii="Arial" w:eastAsia="Arial" w:hAnsi="Arial" w:cs="Arial"/>
          <w:b/>
          <w:bCs/>
          <w:sz w:val="24"/>
          <w:szCs w:val="24"/>
        </w:rPr>
      </w:pPr>
    </w:p>
    <w:p w14:paraId="09304F76" w14:textId="77777777" w:rsidR="00E73F9D" w:rsidRDefault="007674B8">
      <w:pPr>
        <w:spacing w:line="480" w:lineRule="auto"/>
        <w:ind w:left="3410" w:right="3312"/>
        <w:jc w:val="center"/>
        <w:rPr>
          <w:rFonts w:ascii="Arial" w:eastAsia="Arial" w:hAnsi="Arial" w:cs="Arial"/>
          <w:sz w:val="24"/>
          <w:szCs w:val="24"/>
        </w:rPr>
      </w:pPr>
      <w:r>
        <w:rPr>
          <w:rFonts w:ascii="Arial"/>
          <w:b/>
          <w:sz w:val="24"/>
        </w:rPr>
        <w:t>CHME Research</w:t>
      </w:r>
      <w:r>
        <w:rPr>
          <w:rFonts w:ascii="Arial"/>
          <w:b/>
          <w:spacing w:val="-9"/>
          <w:sz w:val="24"/>
        </w:rPr>
        <w:t xml:space="preserve"> </w:t>
      </w:r>
      <w:r>
        <w:rPr>
          <w:rFonts w:ascii="Arial"/>
          <w:b/>
          <w:sz w:val="24"/>
        </w:rPr>
        <w:t>Conference Review Form: Full</w:t>
      </w:r>
      <w:r>
        <w:rPr>
          <w:rFonts w:ascii="Arial"/>
          <w:b/>
          <w:spacing w:val="-7"/>
          <w:sz w:val="24"/>
        </w:rPr>
        <w:t xml:space="preserve"> </w:t>
      </w:r>
      <w:r>
        <w:rPr>
          <w:rFonts w:ascii="Arial"/>
          <w:b/>
          <w:sz w:val="24"/>
        </w:rPr>
        <w:t>papers</w:t>
      </w:r>
    </w:p>
    <w:p w14:paraId="1D6518CB" w14:textId="77777777" w:rsidR="00E73F9D" w:rsidRDefault="007674B8">
      <w:pPr>
        <w:spacing w:before="10"/>
        <w:ind w:left="212" w:right="109"/>
        <w:jc w:val="both"/>
        <w:rPr>
          <w:rFonts w:ascii="Arial" w:eastAsia="Arial" w:hAnsi="Arial" w:cs="Arial"/>
        </w:rPr>
      </w:pPr>
      <w:r>
        <w:rPr>
          <w:rFonts w:ascii="Arial"/>
        </w:rPr>
        <w:t>Thank</w:t>
      </w:r>
      <w:r>
        <w:rPr>
          <w:rFonts w:ascii="Arial"/>
          <w:spacing w:val="18"/>
        </w:rPr>
        <w:t xml:space="preserve"> </w:t>
      </w:r>
      <w:r>
        <w:rPr>
          <w:rFonts w:ascii="Arial"/>
        </w:rPr>
        <w:t>you</w:t>
      </w:r>
      <w:r>
        <w:rPr>
          <w:rFonts w:ascii="Arial"/>
          <w:spacing w:val="12"/>
        </w:rPr>
        <w:t xml:space="preserve"> </w:t>
      </w:r>
      <w:r>
        <w:rPr>
          <w:rFonts w:ascii="Arial"/>
        </w:rPr>
        <w:t>for</w:t>
      </w:r>
      <w:r>
        <w:rPr>
          <w:rFonts w:ascii="Arial"/>
          <w:spacing w:val="16"/>
        </w:rPr>
        <w:t xml:space="preserve"> </w:t>
      </w:r>
      <w:r>
        <w:rPr>
          <w:rFonts w:ascii="Arial"/>
        </w:rPr>
        <w:t>agreeing</w:t>
      </w:r>
      <w:r>
        <w:rPr>
          <w:rFonts w:ascii="Arial"/>
          <w:spacing w:val="15"/>
        </w:rPr>
        <w:t xml:space="preserve"> </w:t>
      </w:r>
      <w:r>
        <w:rPr>
          <w:rFonts w:ascii="Arial"/>
        </w:rPr>
        <w:t>to</w:t>
      </w:r>
      <w:r>
        <w:rPr>
          <w:rFonts w:ascii="Arial"/>
          <w:spacing w:val="15"/>
        </w:rPr>
        <w:t xml:space="preserve"> </w:t>
      </w:r>
      <w:r>
        <w:rPr>
          <w:rFonts w:ascii="Arial"/>
        </w:rPr>
        <w:t>review</w:t>
      </w:r>
      <w:r>
        <w:rPr>
          <w:rFonts w:ascii="Arial"/>
          <w:spacing w:val="12"/>
        </w:rPr>
        <w:t xml:space="preserve"> </w:t>
      </w:r>
      <w:r>
        <w:rPr>
          <w:rFonts w:ascii="Arial"/>
        </w:rPr>
        <w:t>paper</w:t>
      </w:r>
      <w:r>
        <w:rPr>
          <w:rFonts w:ascii="Arial"/>
          <w:spacing w:val="16"/>
        </w:rPr>
        <w:t xml:space="preserve"> </w:t>
      </w:r>
      <w:r>
        <w:rPr>
          <w:rFonts w:ascii="Arial"/>
        </w:rPr>
        <w:t>submissions</w:t>
      </w:r>
      <w:r>
        <w:rPr>
          <w:rFonts w:ascii="Arial"/>
          <w:spacing w:val="15"/>
        </w:rPr>
        <w:t xml:space="preserve"> </w:t>
      </w:r>
      <w:r>
        <w:rPr>
          <w:rFonts w:ascii="Arial"/>
        </w:rPr>
        <w:t>for</w:t>
      </w:r>
      <w:r>
        <w:rPr>
          <w:rFonts w:ascii="Arial"/>
          <w:spacing w:val="16"/>
        </w:rPr>
        <w:t xml:space="preserve"> </w:t>
      </w:r>
      <w:r>
        <w:rPr>
          <w:rFonts w:ascii="Arial"/>
        </w:rPr>
        <w:t>the</w:t>
      </w:r>
      <w:r>
        <w:rPr>
          <w:rFonts w:ascii="Arial"/>
          <w:spacing w:val="12"/>
        </w:rPr>
        <w:t xml:space="preserve"> </w:t>
      </w:r>
      <w:r>
        <w:rPr>
          <w:rFonts w:ascii="Arial"/>
        </w:rPr>
        <w:t>conference.</w:t>
      </w:r>
      <w:r>
        <w:rPr>
          <w:rFonts w:ascii="Arial"/>
          <w:spacing w:val="14"/>
        </w:rPr>
        <w:t xml:space="preserve"> </w:t>
      </w:r>
      <w:r>
        <w:rPr>
          <w:rFonts w:ascii="Arial"/>
        </w:rPr>
        <w:t>Your</w:t>
      </w:r>
      <w:r>
        <w:rPr>
          <w:rFonts w:ascii="Arial"/>
          <w:spacing w:val="16"/>
        </w:rPr>
        <w:t xml:space="preserve"> </w:t>
      </w:r>
      <w:r>
        <w:rPr>
          <w:rFonts w:ascii="Arial"/>
        </w:rPr>
        <w:t>time</w:t>
      </w:r>
      <w:r>
        <w:rPr>
          <w:rFonts w:ascii="Arial"/>
          <w:spacing w:val="15"/>
        </w:rPr>
        <w:t xml:space="preserve"> </w:t>
      </w:r>
      <w:r>
        <w:rPr>
          <w:rFonts w:ascii="Arial"/>
        </w:rPr>
        <w:t>and</w:t>
      </w:r>
      <w:r>
        <w:rPr>
          <w:rFonts w:ascii="Arial"/>
          <w:spacing w:val="15"/>
        </w:rPr>
        <w:t xml:space="preserve"> </w:t>
      </w:r>
      <w:r>
        <w:rPr>
          <w:rFonts w:ascii="Arial"/>
        </w:rPr>
        <w:t>effort</w:t>
      </w:r>
      <w:r>
        <w:rPr>
          <w:rFonts w:ascii="Arial"/>
          <w:spacing w:val="16"/>
        </w:rPr>
        <w:t xml:space="preserve"> </w:t>
      </w:r>
      <w:r>
        <w:rPr>
          <w:rFonts w:ascii="Arial"/>
        </w:rPr>
        <w:t>are very much appreciated. Without you, the double-blind refereeing process for</w:t>
      </w:r>
      <w:r>
        <w:rPr>
          <w:rFonts w:ascii="Arial"/>
          <w:spacing w:val="5"/>
        </w:rPr>
        <w:t xml:space="preserve"> </w:t>
      </w:r>
      <w:r>
        <w:rPr>
          <w:rFonts w:ascii="Arial"/>
        </w:rPr>
        <w:t>conference submissions could not</w:t>
      </w:r>
      <w:r>
        <w:rPr>
          <w:rFonts w:ascii="Arial"/>
          <w:spacing w:val="-14"/>
        </w:rPr>
        <w:t xml:space="preserve"> </w:t>
      </w:r>
      <w:r>
        <w:rPr>
          <w:rFonts w:ascii="Arial"/>
        </w:rPr>
        <w:t>operate!</w:t>
      </w:r>
    </w:p>
    <w:p w14:paraId="4A74DCB1" w14:textId="77E5B0F4" w:rsidR="00E73F9D" w:rsidRDefault="007674B8">
      <w:pPr>
        <w:spacing w:before="100"/>
        <w:ind w:left="212" w:right="109"/>
        <w:jc w:val="both"/>
        <w:rPr>
          <w:rFonts w:ascii="Arial" w:eastAsia="Arial" w:hAnsi="Arial" w:cs="Arial"/>
        </w:rPr>
      </w:pPr>
      <w:r>
        <w:rPr>
          <w:rFonts w:ascii="Arial"/>
        </w:rPr>
        <w:t>This</w:t>
      </w:r>
      <w:r>
        <w:rPr>
          <w:rFonts w:ascii="Arial"/>
          <w:spacing w:val="22"/>
        </w:rPr>
        <w:t xml:space="preserve"> </w:t>
      </w:r>
      <w:r>
        <w:rPr>
          <w:rFonts w:ascii="Arial"/>
        </w:rPr>
        <w:t>form</w:t>
      </w:r>
      <w:r>
        <w:rPr>
          <w:rFonts w:ascii="Arial"/>
          <w:spacing w:val="26"/>
        </w:rPr>
        <w:t xml:space="preserve"> </w:t>
      </w:r>
      <w:r>
        <w:rPr>
          <w:rFonts w:ascii="Arial"/>
        </w:rPr>
        <w:t>is</w:t>
      </w:r>
      <w:r>
        <w:rPr>
          <w:rFonts w:ascii="Arial"/>
          <w:spacing w:val="22"/>
        </w:rPr>
        <w:t xml:space="preserve"> </w:t>
      </w:r>
      <w:r>
        <w:rPr>
          <w:rFonts w:ascii="Arial"/>
        </w:rPr>
        <w:t>for</w:t>
      </w:r>
      <w:r>
        <w:rPr>
          <w:rFonts w:ascii="Arial"/>
          <w:spacing w:val="25"/>
        </w:rPr>
        <w:t xml:space="preserve"> </w:t>
      </w:r>
      <w:r>
        <w:rPr>
          <w:rFonts w:ascii="Arial"/>
        </w:rPr>
        <w:t>use</w:t>
      </w:r>
      <w:r>
        <w:rPr>
          <w:rFonts w:ascii="Arial"/>
          <w:spacing w:val="24"/>
        </w:rPr>
        <w:t xml:space="preserve"> </w:t>
      </w:r>
      <w:r>
        <w:rPr>
          <w:rFonts w:ascii="Arial"/>
        </w:rPr>
        <w:t>by</w:t>
      </w:r>
      <w:r>
        <w:rPr>
          <w:rFonts w:ascii="Arial"/>
          <w:spacing w:val="24"/>
        </w:rPr>
        <w:t xml:space="preserve"> </w:t>
      </w:r>
      <w:r>
        <w:rPr>
          <w:rFonts w:ascii="Arial"/>
        </w:rPr>
        <w:t>you</w:t>
      </w:r>
      <w:r>
        <w:rPr>
          <w:rFonts w:ascii="Arial"/>
          <w:spacing w:val="24"/>
        </w:rPr>
        <w:t xml:space="preserve"> </w:t>
      </w:r>
      <w:r>
        <w:rPr>
          <w:rFonts w:ascii="Arial"/>
        </w:rPr>
        <w:t>to</w:t>
      </w:r>
      <w:r>
        <w:rPr>
          <w:rFonts w:ascii="Arial"/>
          <w:spacing w:val="25"/>
        </w:rPr>
        <w:t xml:space="preserve"> </w:t>
      </w:r>
      <w:r>
        <w:rPr>
          <w:rFonts w:ascii="Arial"/>
        </w:rPr>
        <w:t>report</w:t>
      </w:r>
      <w:r>
        <w:rPr>
          <w:rFonts w:ascii="Arial"/>
          <w:spacing w:val="26"/>
        </w:rPr>
        <w:t xml:space="preserve"> </w:t>
      </w:r>
      <w:r>
        <w:rPr>
          <w:rFonts w:ascii="Arial"/>
        </w:rPr>
        <w:t>your</w:t>
      </w:r>
      <w:r>
        <w:rPr>
          <w:rFonts w:ascii="Arial"/>
          <w:spacing w:val="28"/>
        </w:rPr>
        <w:t xml:space="preserve"> </w:t>
      </w:r>
      <w:r>
        <w:rPr>
          <w:rFonts w:ascii="Arial"/>
        </w:rPr>
        <w:t>views</w:t>
      </w:r>
      <w:r>
        <w:rPr>
          <w:rFonts w:ascii="Arial"/>
          <w:spacing w:val="27"/>
        </w:rPr>
        <w:t xml:space="preserve"> </w:t>
      </w:r>
      <w:r>
        <w:rPr>
          <w:rFonts w:ascii="Arial"/>
        </w:rPr>
        <w:t>on</w:t>
      </w:r>
      <w:r>
        <w:rPr>
          <w:rFonts w:ascii="Arial"/>
          <w:spacing w:val="24"/>
        </w:rPr>
        <w:t xml:space="preserve"> </w:t>
      </w:r>
      <w:r>
        <w:rPr>
          <w:rFonts w:ascii="Arial"/>
        </w:rPr>
        <w:t>the</w:t>
      </w:r>
      <w:r>
        <w:rPr>
          <w:rFonts w:ascii="Arial"/>
          <w:spacing w:val="32"/>
        </w:rPr>
        <w:t xml:space="preserve"> </w:t>
      </w:r>
      <w:r>
        <w:rPr>
          <w:rFonts w:ascii="Arial"/>
          <w:i/>
        </w:rPr>
        <w:t>full</w:t>
      </w:r>
      <w:r>
        <w:rPr>
          <w:rFonts w:ascii="Arial"/>
          <w:i/>
          <w:spacing w:val="24"/>
        </w:rPr>
        <w:t xml:space="preserve"> </w:t>
      </w:r>
      <w:r>
        <w:rPr>
          <w:rFonts w:ascii="Arial"/>
          <w:i/>
        </w:rPr>
        <w:t>paper</w:t>
      </w:r>
      <w:r>
        <w:rPr>
          <w:rFonts w:ascii="Arial"/>
          <w:i/>
          <w:spacing w:val="26"/>
        </w:rPr>
        <w:t xml:space="preserve"> </w:t>
      </w:r>
      <w:r>
        <w:rPr>
          <w:rFonts w:ascii="Arial"/>
        </w:rPr>
        <w:t>submission(s)</w:t>
      </w:r>
      <w:r>
        <w:rPr>
          <w:rFonts w:ascii="Arial"/>
          <w:spacing w:val="26"/>
        </w:rPr>
        <w:t xml:space="preserve"> </w:t>
      </w:r>
      <w:r>
        <w:rPr>
          <w:rFonts w:ascii="Arial"/>
        </w:rPr>
        <w:t>you</w:t>
      </w:r>
      <w:r>
        <w:rPr>
          <w:rFonts w:ascii="Arial"/>
          <w:spacing w:val="24"/>
        </w:rPr>
        <w:t xml:space="preserve"> </w:t>
      </w:r>
      <w:r>
        <w:rPr>
          <w:rFonts w:ascii="Arial"/>
        </w:rPr>
        <w:t>have</w:t>
      </w:r>
      <w:r>
        <w:rPr>
          <w:rFonts w:ascii="Arial"/>
          <w:spacing w:val="27"/>
        </w:rPr>
        <w:t xml:space="preserve"> </w:t>
      </w:r>
      <w:r>
        <w:rPr>
          <w:rFonts w:ascii="Arial"/>
        </w:rPr>
        <w:t>been</w:t>
      </w:r>
      <w:r>
        <w:rPr>
          <w:rFonts w:ascii="Arial"/>
          <w:spacing w:val="-1"/>
        </w:rPr>
        <w:t xml:space="preserve"> </w:t>
      </w:r>
      <w:r>
        <w:rPr>
          <w:rFonts w:ascii="Arial"/>
        </w:rPr>
        <w:t>asked</w:t>
      </w:r>
      <w:r>
        <w:rPr>
          <w:rFonts w:ascii="Arial"/>
          <w:spacing w:val="12"/>
        </w:rPr>
        <w:t xml:space="preserve"> </w:t>
      </w:r>
      <w:r>
        <w:rPr>
          <w:rFonts w:ascii="Arial"/>
        </w:rPr>
        <w:t>to</w:t>
      </w:r>
      <w:r>
        <w:rPr>
          <w:rFonts w:ascii="Arial"/>
          <w:spacing w:val="13"/>
        </w:rPr>
        <w:t xml:space="preserve"> </w:t>
      </w:r>
      <w:r>
        <w:rPr>
          <w:rFonts w:ascii="Arial"/>
        </w:rPr>
        <w:t>examine</w:t>
      </w:r>
      <w:r>
        <w:rPr>
          <w:rFonts w:ascii="Arial"/>
          <w:spacing w:val="13"/>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rPr>
        <w:t>Track</w:t>
      </w:r>
      <w:r>
        <w:rPr>
          <w:rFonts w:ascii="Arial"/>
          <w:spacing w:val="16"/>
        </w:rPr>
        <w:t xml:space="preserve"> </w:t>
      </w:r>
      <w:r>
        <w:rPr>
          <w:rFonts w:ascii="Arial"/>
        </w:rPr>
        <w:t>Chair(s).</w:t>
      </w:r>
      <w:r>
        <w:rPr>
          <w:rFonts w:ascii="Arial"/>
          <w:spacing w:val="14"/>
        </w:rPr>
        <w:t xml:space="preserve"> </w:t>
      </w:r>
      <w:r>
        <w:rPr>
          <w:rFonts w:ascii="Arial"/>
        </w:rPr>
        <w:t>Submissions</w:t>
      </w:r>
      <w:r>
        <w:rPr>
          <w:rFonts w:ascii="Arial"/>
          <w:spacing w:val="13"/>
        </w:rPr>
        <w:t xml:space="preserve"> </w:t>
      </w:r>
      <w:r>
        <w:rPr>
          <w:rFonts w:ascii="Arial"/>
        </w:rPr>
        <w:t>in</w:t>
      </w:r>
      <w:r>
        <w:rPr>
          <w:rFonts w:ascii="Arial"/>
          <w:spacing w:val="13"/>
        </w:rPr>
        <w:t xml:space="preserve"> </w:t>
      </w:r>
      <w:r>
        <w:rPr>
          <w:rFonts w:ascii="Arial"/>
        </w:rPr>
        <w:t>this</w:t>
      </w:r>
      <w:r>
        <w:rPr>
          <w:rFonts w:ascii="Arial"/>
          <w:spacing w:val="13"/>
        </w:rPr>
        <w:t xml:space="preserve"> </w:t>
      </w:r>
      <w:r>
        <w:rPr>
          <w:rFonts w:ascii="Arial"/>
        </w:rPr>
        <w:t>category</w:t>
      </w:r>
      <w:r>
        <w:rPr>
          <w:rFonts w:ascii="Arial"/>
          <w:spacing w:val="14"/>
        </w:rPr>
        <w:t xml:space="preserve"> </w:t>
      </w:r>
      <w:r>
        <w:rPr>
          <w:rFonts w:ascii="Arial"/>
        </w:rPr>
        <w:t>will</w:t>
      </w:r>
      <w:r>
        <w:rPr>
          <w:rFonts w:ascii="Arial"/>
          <w:spacing w:val="12"/>
        </w:rPr>
        <w:t xml:space="preserve"> </w:t>
      </w:r>
      <w:r>
        <w:rPr>
          <w:rFonts w:ascii="Arial"/>
        </w:rPr>
        <w:t>be</w:t>
      </w:r>
      <w:r>
        <w:rPr>
          <w:rFonts w:ascii="Arial"/>
          <w:spacing w:val="12"/>
        </w:rPr>
        <w:t xml:space="preserve"> </w:t>
      </w:r>
      <w:r>
        <w:rPr>
          <w:rFonts w:ascii="Arial"/>
        </w:rPr>
        <w:t>approximately</w:t>
      </w:r>
      <w:r>
        <w:rPr>
          <w:rFonts w:ascii="Arial"/>
          <w:spacing w:val="11"/>
        </w:rPr>
        <w:t xml:space="preserve"> </w:t>
      </w:r>
      <w:r w:rsidR="004C4D5E">
        <w:rPr>
          <w:rFonts w:ascii="Arial"/>
        </w:rPr>
        <w:t>1500</w:t>
      </w:r>
      <w:r>
        <w:rPr>
          <w:rFonts w:ascii="Arial"/>
          <w:spacing w:val="-1"/>
        </w:rPr>
        <w:t xml:space="preserve"> </w:t>
      </w:r>
      <w:r>
        <w:rPr>
          <w:rFonts w:ascii="Arial"/>
        </w:rPr>
        <w:t>(+/- 10%) words in length (excluding references) and can be reporting either on</w:t>
      </w:r>
      <w:r>
        <w:rPr>
          <w:rFonts w:ascii="Arial"/>
          <w:spacing w:val="39"/>
        </w:rPr>
        <w:t xml:space="preserve"> </w:t>
      </w:r>
      <w:r>
        <w:rPr>
          <w:rFonts w:ascii="Arial"/>
        </w:rPr>
        <w:t>completed</w:t>
      </w:r>
      <w:r>
        <w:rPr>
          <w:rFonts w:ascii="Arial"/>
          <w:spacing w:val="-1"/>
        </w:rPr>
        <w:t xml:space="preserve"> </w:t>
      </w:r>
      <w:r>
        <w:rPr>
          <w:rFonts w:ascii="Arial"/>
        </w:rPr>
        <w:t>empirical</w:t>
      </w:r>
      <w:r>
        <w:rPr>
          <w:rFonts w:ascii="Arial"/>
          <w:spacing w:val="20"/>
        </w:rPr>
        <w:t xml:space="preserve"> </w:t>
      </w:r>
      <w:r>
        <w:rPr>
          <w:rFonts w:ascii="Arial"/>
        </w:rPr>
        <w:t>or</w:t>
      </w:r>
      <w:r>
        <w:rPr>
          <w:rFonts w:ascii="Arial"/>
          <w:spacing w:val="23"/>
        </w:rPr>
        <w:t xml:space="preserve"> </w:t>
      </w:r>
      <w:r>
        <w:rPr>
          <w:rFonts w:ascii="Arial"/>
        </w:rPr>
        <w:t>conceptual</w:t>
      </w:r>
      <w:r>
        <w:rPr>
          <w:rFonts w:ascii="Arial"/>
          <w:spacing w:val="18"/>
        </w:rPr>
        <w:t xml:space="preserve"> </w:t>
      </w:r>
      <w:r>
        <w:rPr>
          <w:rFonts w:ascii="Arial"/>
        </w:rPr>
        <w:t>studies</w:t>
      </w:r>
      <w:r>
        <w:rPr>
          <w:rFonts w:ascii="Arial"/>
          <w:spacing w:val="21"/>
        </w:rPr>
        <w:t xml:space="preserve"> </w:t>
      </w:r>
      <w:r>
        <w:rPr>
          <w:rFonts w:ascii="Arial"/>
        </w:rPr>
        <w:t>or</w:t>
      </w:r>
      <w:r>
        <w:rPr>
          <w:rFonts w:ascii="Arial"/>
          <w:spacing w:val="21"/>
        </w:rPr>
        <w:t xml:space="preserve"> </w:t>
      </w:r>
      <w:r>
        <w:rPr>
          <w:rFonts w:ascii="Arial"/>
        </w:rPr>
        <w:t>on</w:t>
      </w:r>
      <w:r>
        <w:rPr>
          <w:rFonts w:ascii="Arial"/>
          <w:spacing w:val="21"/>
        </w:rPr>
        <w:t xml:space="preserve"> </w:t>
      </w:r>
      <w:r>
        <w:rPr>
          <w:rFonts w:ascii="Arial"/>
        </w:rPr>
        <w:t>substantially</w:t>
      </w:r>
      <w:r>
        <w:rPr>
          <w:rFonts w:ascii="Arial"/>
          <w:spacing w:val="19"/>
        </w:rPr>
        <w:t xml:space="preserve"> </w:t>
      </w:r>
      <w:r>
        <w:rPr>
          <w:rFonts w:ascii="Arial"/>
        </w:rPr>
        <w:t>developed</w:t>
      </w:r>
      <w:r>
        <w:rPr>
          <w:rFonts w:ascii="Arial"/>
          <w:spacing w:val="24"/>
        </w:rPr>
        <w:t xml:space="preserve"> </w:t>
      </w:r>
      <w:r>
        <w:rPr>
          <w:rFonts w:ascii="Arial"/>
        </w:rPr>
        <w:t>work</w:t>
      </w:r>
      <w:r>
        <w:rPr>
          <w:rFonts w:ascii="Arial"/>
          <w:spacing w:val="24"/>
        </w:rPr>
        <w:t xml:space="preserve"> </w:t>
      </w:r>
      <w:r>
        <w:rPr>
          <w:rFonts w:ascii="Arial"/>
        </w:rPr>
        <w:t>in</w:t>
      </w:r>
      <w:r>
        <w:rPr>
          <w:rFonts w:ascii="Arial"/>
          <w:spacing w:val="21"/>
        </w:rPr>
        <w:t xml:space="preserve"> </w:t>
      </w:r>
      <w:r>
        <w:rPr>
          <w:rFonts w:ascii="Arial"/>
        </w:rPr>
        <w:t>progress.</w:t>
      </w:r>
      <w:r>
        <w:rPr>
          <w:rFonts w:ascii="Arial"/>
          <w:spacing w:val="20"/>
        </w:rPr>
        <w:t xml:space="preserve"> </w:t>
      </w:r>
      <w:r>
        <w:rPr>
          <w:rFonts w:ascii="Arial"/>
        </w:rPr>
        <w:t>Please</w:t>
      </w:r>
      <w:r>
        <w:rPr>
          <w:rFonts w:ascii="Arial"/>
          <w:spacing w:val="21"/>
        </w:rPr>
        <w:t xml:space="preserve"> </w:t>
      </w:r>
      <w:r>
        <w:rPr>
          <w:rFonts w:ascii="Arial"/>
        </w:rPr>
        <w:t>note</w:t>
      </w:r>
      <w:r>
        <w:rPr>
          <w:rFonts w:ascii="Arial"/>
          <w:spacing w:val="19"/>
        </w:rPr>
        <w:t xml:space="preserve"> </w:t>
      </w:r>
      <w:r>
        <w:rPr>
          <w:rFonts w:ascii="Arial"/>
        </w:rPr>
        <w:t>that only</w:t>
      </w:r>
      <w:r>
        <w:rPr>
          <w:rFonts w:ascii="Arial"/>
          <w:spacing w:val="25"/>
        </w:rPr>
        <w:t xml:space="preserve"> </w:t>
      </w:r>
      <w:r>
        <w:rPr>
          <w:rFonts w:ascii="Arial"/>
        </w:rPr>
        <w:t>full</w:t>
      </w:r>
      <w:r>
        <w:rPr>
          <w:rFonts w:ascii="Arial"/>
          <w:spacing w:val="26"/>
        </w:rPr>
        <w:t xml:space="preserve"> </w:t>
      </w:r>
      <w:r>
        <w:rPr>
          <w:rFonts w:ascii="Arial"/>
        </w:rPr>
        <w:t>papers</w:t>
      </w:r>
      <w:r>
        <w:rPr>
          <w:rFonts w:ascii="Arial"/>
          <w:spacing w:val="29"/>
        </w:rPr>
        <w:t xml:space="preserve"> </w:t>
      </w:r>
      <w:r>
        <w:rPr>
          <w:rFonts w:ascii="Arial"/>
        </w:rPr>
        <w:t>achieving</w:t>
      </w:r>
      <w:r>
        <w:rPr>
          <w:rFonts w:ascii="Arial"/>
          <w:spacing w:val="29"/>
        </w:rPr>
        <w:t xml:space="preserve"> </w:t>
      </w:r>
      <w:r>
        <w:rPr>
          <w:rFonts w:ascii="Arial"/>
        </w:rPr>
        <w:t>an</w:t>
      </w:r>
      <w:r>
        <w:rPr>
          <w:rFonts w:ascii="Arial"/>
          <w:spacing w:val="27"/>
        </w:rPr>
        <w:t xml:space="preserve"> </w:t>
      </w:r>
      <w:r>
        <w:rPr>
          <w:rFonts w:ascii="Arial"/>
        </w:rPr>
        <w:t>overall</w:t>
      </w:r>
      <w:r>
        <w:rPr>
          <w:rFonts w:ascii="Arial"/>
          <w:spacing w:val="26"/>
        </w:rPr>
        <w:t xml:space="preserve"> </w:t>
      </w:r>
      <w:r>
        <w:rPr>
          <w:rFonts w:ascii="Arial"/>
        </w:rPr>
        <w:t>score</w:t>
      </w:r>
      <w:r>
        <w:rPr>
          <w:rFonts w:ascii="Arial"/>
          <w:spacing w:val="27"/>
        </w:rPr>
        <w:t xml:space="preserve"> </w:t>
      </w:r>
      <w:r>
        <w:rPr>
          <w:rFonts w:ascii="Arial"/>
        </w:rPr>
        <w:t>of</w:t>
      </w:r>
      <w:r>
        <w:rPr>
          <w:rFonts w:ascii="Arial"/>
          <w:spacing w:val="28"/>
        </w:rPr>
        <w:t xml:space="preserve"> </w:t>
      </w:r>
      <w:r>
        <w:rPr>
          <w:rFonts w:ascii="Arial"/>
        </w:rPr>
        <w:t>1</w:t>
      </w:r>
      <w:r>
        <w:rPr>
          <w:rFonts w:ascii="Arial"/>
          <w:spacing w:val="25"/>
        </w:rPr>
        <w:t xml:space="preserve"> </w:t>
      </w:r>
      <w:r>
        <w:rPr>
          <w:rFonts w:ascii="Arial"/>
        </w:rPr>
        <w:t>or</w:t>
      </w:r>
      <w:r>
        <w:rPr>
          <w:rFonts w:ascii="Arial"/>
          <w:spacing w:val="28"/>
        </w:rPr>
        <w:t xml:space="preserve"> </w:t>
      </w:r>
      <w:r>
        <w:rPr>
          <w:rFonts w:ascii="Arial"/>
        </w:rPr>
        <w:t>2</w:t>
      </w:r>
      <w:r>
        <w:rPr>
          <w:rFonts w:ascii="Arial"/>
          <w:spacing w:val="31"/>
        </w:rPr>
        <w:t xml:space="preserve"> </w:t>
      </w:r>
      <w:r>
        <w:rPr>
          <w:rFonts w:ascii="Arial"/>
        </w:rPr>
        <w:t>will</w:t>
      </w:r>
      <w:r>
        <w:rPr>
          <w:rFonts w:ascii="Arial"/>
          <w:spacing w:val="26"/>
        </w:rPr>
        <w:t xml:space="preserve"> </w:t>
      </w:r>
      <w:r>
        <w:rPr>
          <w:rFonts w:ascii="Arial"/>
        </w:rPr>
        <w:t>be</w:t>
      </w:r>
      <w:r>
        <w:rPr>
          <w:rFonts w:ascii="Arial"/>
          <w:spacing w:val="27"/>
        </w:rPr>
        <w:t xml:space="preserve"> </w:t>
      </w:r>
      <w:r>
        <w:rPr>
          <w:rFonts w:ascii="Arial"/>
        </w:rPr>
        <w:t>accepted.</w:t>
      </w:r>
      <w:r>
        <w:rPr>
          <w:rFonts w:ascii="Arial"/>
          <w:spacing w:val="28"/>
        </w:rPr>
        <w:t xml:space="preserve"> </w:t>
      </w:r>
      <w:r>
        <w:rPr>
          <w:rFonts w:ascii="Arial"/>
        </w:rPr>
        <w:t>If</w:t>
      </w:r>
      <w:r>
        <w:rPr>
          <w:rFonts w:ascii="Arial"/>
          <w:spacing w:val="26"/>
        </w:rPr>
        <w:t xml:space="preserve"> </w:t>
      </w:r>
      <w:r>
        <w:rPr>
          <w:rFonts w:ascii="Arial"/>
        </w:rPr>
        <w:t>a</w:t>
      </w:r>
      <w:r>
        <w:rPr>
          <w:rFonts w:ascii="Arial"/>
          <w:spacing w:val="27"/>
        </w:rPr>
        <w:t xml:space="preserve"> </w:t>
      </w:r>
      <w:r>
        <w:rPr>
          <w:rFonts w:ascii="Arial"/>
        </w:rPr>
        <w:t>paper</w:t>
      </w:r>
      <w:r>
        <w:rPr>
          <w:rFonts w:ascii="Arial"/>
          <w:spacing w:val="28"/>
        </w:rPr>
        <w:t xml:space="preserve"> </w:t>
      </w:r>
      <w:r>
        <w:rPr>
          <w:rFonts w:ascii="Arial"/>
        </w:rPr>
        <w:t>requires</w:t>
      </w:r>
      <w:r>
        <w:rPr>
          <w:rFonts w:ascii="Arial"/>
          <w:spacing w:val="25"/>
        </w:rPr>
        <w:t xml:space="preserve"> </w:t>
      </w:r>
      <w:r>
        <w:rPr>
          <w:rFonts w:ascii="Arial"/>
        </w:rPr>
        <w:t>major</w:t>
      </w:r>
      <w:r>
        <w:rPr>
          <w:rFonts w:ascii="Arial"/>
          <w:spacing w:val="-1"/>
        </w:rPr>
        <w:t xml:space="preserve"> </w:t>
      </w:r>
      <w:r>
        <w:rPr>
          <w:rFonts w:ascii="Arial"/>
        </w:rPr>
        <w:t>revision in order to be accepted, it should be recommended that the authors present their work</w:t>
      </w:r>
      <w:r>
        <w:rPr>
          <w:rFonts w:ascii="Arial"/>
          <w:spacing w:val="52"/>
        </w:rPr>
        <w:t xml:space="preserve"> </w:t>
      </w:r>
      <w:r>
        <w:rPr>
          <w:rFonts w:ascii="Arial"/>
        </w:rPr>
        <w:t>as a</w:t>
      </w:r>
      <w:r>
        <w:rPr>
          <w:rFonts w:ascii="Arial"/>
          <w:spacing w:val="-3"/>
        </w:rPr>
        <w:t xml:space="preserve"> </w:t>
      </w:r>
      <w:r>
        <w:rPr>
          <w:rFonts w:ascii="Arial"/>
        </w:rPr>
        <w:t>poster.</w:t>
      </w:r>
      <w:r>
        <w:rPr>
          <w:rFonts w:ascii="Arial"/>
          <w:spacing w:val="-3"/>
        </w:rPr>
        <w:t xml:space="preserve"> </w:t>
      </w:r>
      <w:r>
        <w:rPr>
          <w:rFonts w:ascii="Arial"/>
        </w:rPr>
        <w:t>If</w:t>
      </w:r>
      <w:r>
        <w:rPr>
          <w:rFonts w:ascii="Arial"/>
          <w:spacing w:val="-1"/>
        </w:rPr>
        <w:t xml:space="preserve"> </w:t>
      </w:r>
      <w:r>
        <w:rPr>
          <w:rFonts w:ascii="Arial"/>
        </w:rPr>
        <w:t>a</w:t>
      </w:r>
      <w:r>
        <w:rPr>
          <w:rFonts w:ascii="Arial"/>
          <w:spacing w:val="-5"/>
        </w:rPr>
        <w:t xml:space="preserve"> </w:t>
      </w:r>
      <w:r>
        <w:rPr>
          <w:rFonts w:ascii="Arial"/>
        </w:rPr>
        <w:t>paper</w:t>
      </w:r>
      <w:r>
        <w:rPr>
          <w:rFonts w:ascii="Arial"/>
          <w:spacing w:val="-6"/>
        </w:rPr>
        <w:t xml:space="preserve"> </w:t>
      </w:r>
      <w:r>
        <w:rPr>
          <w:rFonts w:ascii="Arial"/>
        </w:rPr>
        <w:t>falls</w:t>
      </w:r>
      <w:r>
        <w:rPr>
          <w:rFonts w:ascii="Arial"/>
          <w:spacing w:val="-5"/>
        </w:rPr>
        <w:t xml:space="preserve"> </w:t>
      </w:r>
      <w:r>
        <w:rPr>
          <w:rFonts w:ascii="Arial"/>
        </w:rPr>
        <w:t>far</w:t>
      </w:r>
      <w:r>
        <w:rPr>
          <w:rFonts w:ascii="Arial"/>
          <w:spacing w:val="-2"/>
        </w:rPr>
        <w:t xml:space="preserve"> </w:t>
      </w:r>
      <w:r>
        <w:rPr>
          <w:rFonts w:ascii="Arial"/>
        </w:rPr>
        <w:t>short</w:t>
      </w:r>
      <w:r>
        <w:rPr>
          <w:rFonts w:ascii="Arial"/>
          <w:spacing w:val="-4"/>
        </w:rPr>
        <w:t xml:space="preserve"> </w:t>
      </w:r>
      <w:r>
        <w:rPr>
          <w:rFonts w:ascii="Arial"/>
        </w:rPr>
        <w:t>of</w:t>
      </w:r>
      <w:r>
        <w:rPr>
          <w:rFonts w:ascii="Arial"/>
          <w:spacing w:val="-1"/>
        </w:rPr>
        <w:t xml:space="preserve"> </w:t>
      </w:r>
      <w:r>
        <w:rPr>
          <w:rFonts w:ascii="Arial"/>
        </w:rPr>
        <w:t>acceptable</w:t>
      </w:r>
      <w:r>
        <w:rPr>
          <w:rFonts w:ascii="Arial"/>
          <w:spacing w:val="-3"/>
        </w:rPr>
        <w:t xml:space="preserve"> </w:t>
      </w:r>
      <w:r>
        <w:rPr>
          <w:rFonts w:ascii="Arial"/>
        </w:rPr>
        <w:t>standards,</w:t>
      </w:r>
      <w:r>
        <w:rPr>
          <w:rFonts w:ascii="Arial"/>
          <w:spacing w:val="-4"/>
        </w:rPr>
        <w:t xml:space="preserve"> </w:t>
      </w:r>
      <w:r>
        <w:rPr>
          <w:rFonts w:ascii="Arial"/>
        </w:rPr>
        <w:t>then</w:t>
      </w:r>
      <w:r>
        <w:rPr>
          <w:rFonts w:ascii="Arial"/>
          <w:spacing w:val="-3"/>
        </w:rPr>
        <w:t xml:space="preserve"> </w:t>
      </w:r>
      <w:r>
        <w:rPr>
          <w:rFonts w:ascii="Arial"/>
        </w:rPr>
        <w:t>it</w:t>
      </w:r>
      <w:r>
        <w:rPr>
          <w:rFonts w:ascii="Arial"/>
          <w:spacing w:val="-4"/>
        </w:rPr>
        <w:t xml:space="preserve"> </w:t>
      </w:r>
      <w:r>
        <w:rPr>
          <w:rFonts w:ascii="Arial"/>
        </w:rPr>
        <w:t>should</w:t>
      </w:r>
      <w:r>
        <w:rPr>
          <w:rFonts w:ascii="Arial"/>
          <w:spacing w:val="-3"/>
        </w:rPr>
        <w:t xml:space="preserve"> </w:t>
      </w:r>
      <w:r>
        <w:rPr>
          <w:rFonts w:ascii="Arial"/>
        </w:rPr>
        <w:t>be</w:t>
      </w:r>
      <w:r>
        <w:rPr>
          <w:rFonts w:ascii="Arial"/>
          <w:spacing w:val="-3"/>
        </w:rPr>
        <w:t xml:space="preserve"> </w:t>
      </w:r>
      <w:r>
        <w:rPr>
          <w:rFonts w:ascii="Arial"/>
        </w:rPr>
        <w:t>rejected</w:t>
      </w:r>
      <w:r>
        <w:rPr>
          <w:rFonts w:ascii="Arial"/>
          <w:spacing w:val="-5"/>
        </w:rPr>
        <w:t xml:space="preserve"> </w:t>
      </w:r>
      <w:r>
        <w:rPr>
          <w:rFonts w:ascii="Arial"/>
        </w:rPr>
        <w:t>outright.</w:t>
      </w:r>
    </w:p>
    <w:p w14:paraId="00434DF1" w14:textId="77777777" w:rsidR="00E73F9D" w:rsidRDefault="007674B8">
      <w:pPr>
        <w:spacing w:before="100"/>
        <w:ind w:left="212" w:right="118"/>
        <w:jc w:val="both"/>
        <w:rPr>
          <w:rFonts w:ascii="Arial" w:eastAsia="Arial" w:hAnsi="Arial" w:cs="Arial"/>
        </w:rPr>
      </w:pPr>
      <w:r>
        <w:rPr>
          <w:rFonts w:ascii="Arial"/>
        </w:rPr>
        <w:t>Full papers will be more formally presented and will be scheduled 30 minutes each, 20 minutes</w:t>
      </w:r>
      <w:r>
        <w:rPr>
          <w:rFonts w:ascii="Arial"/>
          <w:spacing w:val="35"/>
        </w:rPr>
        <w:t xml:space="preserve"> </w:t>
      </w:r>
      <w:r>
        <w:rPr>
          <w:rFonts w:ascii="Arial"/>
        </w:rPr>
        <w:t>for presentation and 10 minutes for</w:t>
      </w:r>
      <w:r>
        <w:rPr>
          <w:rFonts w:ascii="Arial"/>
          <w:spacing w:val="-21"/>
        </w:rPr>
        <w:t xml:space="preserve"> </w:t>
      </w:r>
      <w:r>
        <w:rPr>
          <w:rFonts w:ascii="Arial"/>
        </w:rPr>
        <w:t>discussion.</w:t>
      </w:r>
    </w:p>
    <w:p w14:paraId="3111CFA6" w14:textId="77777777" w:rsidR="00E73F9D" w:rsidRDefault="007674B8">
      <w:pPr>
        <w:spacing w:before="100"/>
        <w:ind w:left="212" w:right="112"/>
        <w:jc w:val="both"/>
        <w:rPr>
          <w:rFonts w:ascii="Arial" w:eastAsia="Arial" w:hAnsi="Arial" w:cs="Arial"/>
        </w:rPr>
      </w:pPr>
      <w:r>
        <w:rPr>
          <w:rFonts w:ascii="Arial" w:eastAsia="Arial" w:hAnsi="Arial" w:cs="Arial"/>
        </w:rPr>
        <w:t>Please rate the paper giving your recommendation as to whether or not you consider that it</w:t>
      </w:r>
      <w:r>
        <w:rPr>
          <w:rFonts w:ascii="Arial" w:eastAsia="Arial" w:hAnsi="Arial" w:cs="Arial"/>
          <w:spacing w:val="34"/>
        </w:rPr>
        <w:t xml:space="preserve"> </w:t>
      </w:r>
      <w:r>
        <w:rPr>
          <w:rFonts w:ascii="Arial" w:eastAsia="Arial" w:hAnsi="Arial" w:cs="Arial"/>
        </w:rPr>
        <w:t>should be accepted. In the additional comments section please summarize the strengths and</w:t>
      </w:r>
      <w:r>
        <w:rPr>
          <w:rFonts w:ascii="Arial" w:eastAsia="Arial" w:hAnsi="Arial" w:cs="Arial"/>
          <w:spacing w:val="5"/>
        </w:rPr>
        <w:t xml:space="preserve"> </w:t>
      </w:r>
      <w:r>
        <w:rPr>
          <w:rFonts w:ascii="Arial" w:eastAsia="Arial" w:hAnsi="Arial" w:cs="Arial"/>
        </w:rPr>
        <w:t>weaknesses of</w:t>
      </w:r>
      <w:r>
        <w:rPr>
          <w:rFonts w:ascii="Arial" w:eastAsia="Arial" w:hAnsi="Arial" w:cs="Arial"/>
          <w:spacing w:val="57"/>
        </w:rPr>
        <w:t xml:space="preserve"> </w:t>
      </w:r>
      <w:r>
        <w:rPr>
          <w:rFonts w:ascii="Arial" w:eastAsia="Arial" w:hAnsi="Arial" w:cs="Arial"/>
        </w:rPr>
        <w:t>the</w:t>
      </w:r>
      <w:r>
        <w:rPr>
          <w:rFonts w:ascii="Arial" w:eastAsia="Arial" w:hAnsi="Arial" w:cs="Arial"/>
          <w:spacing w:val="53"/>
        </w:rPr>
        <w:t xml:space="preserve"> </w:t>
      </w:r>
      <w:r>
        <w:rPr>
          <w:rFonts w:ascii="Arial" w:eastAsia="Arial" w:hAnsi="Arial" w:cs="Arial"/>
        </w:rPr>
        <w:t>paper,</w:t>
      </w:r>
      <w:r>
        <w:rPr>
          <w:rFonts w:ascii="Arial" w:eastAsia="Arial" w:hAnsi="Arial" w:cs="Arial"/>
          <w:spacing w:val="55"/>
        </w:rPr>
        <w:t xml:space="preserve"> </w:t>
      </w:r>
      <w:r>
        <w:rPr>
          <w:rFonts w:ascii="Arial" w:eastAsia="Arial" w:hAnsi="Arial" w:cs="Arial"/>
        </w:rPr>
        <w:t>and</w:t>
      </w:r>
      <w:r>
        <w:rPr>
          <w:rFonts w:ascii="Arial" w:eastAsia="Arial" w:hAnsi="Arial" w:cs="Arial"/>
          <w:spacing w:val="53"/>
        </w:rPr>
        <w:t xml:space="preserve"> </w:t>
      </w:r>
      <w:r>
        <w:rPr>
          <w:rFonts w:ascii="Arial" w:eastAsia="Arial" w:hAnsi="Arial" w:cs="Arial"/>
        </w:rPr>
        <w:t>indicate</w:t>
      </w:r>
      <w:r>
        <w:rPr>
          <w:rFonts w:ascii="Arial" w:eastAsia="Arial" w:hAnsi="Arial" w:cs="Arial"/>
          <w:spacing w:val="54"/>
        </w:rPr>
        <w:t xml:space="preserve"> </w:t>
      </w:r>
      <w:r>
        <w:rPr>
          <w:rFonts w:ascii="Arial" w:eastAsia="Arial" w:hAnsi="Arial" w:cs="Arial"/>
        </w:rPr>
        <w:t>where</w:t>
      </w:r>
      <w:r>
        <w:rPr>
          <w:rFonts w:ascii="Arial" w:eastAsia="Arial" w:hAnsi="Arial" w:cs="Arial"/>
          <w:spacing w:val="53"/>
        </w:rPr>
        <w:t xml:space="preserve"> </w:t>
      </w:r>
      <w:r>
        <w:rPr>
          <w:rFonts w:ascii="Arial" w:eastAsia="Arial" w:hAnsi="Arial" w:cs="Arial"/>
        </w:rPr>
        <w:t>the</w:t>
      </w:r>
      <w:r>
        <w:rPr>
          <w:rFonts w:ascii="Arial" w:eastAsia="Arial" w:hAnsi="Arial" w:cs="Arial"/>
          <w:spacing w:val="53"/>
        </w:rPr>
        <w:t xml:space="preserve"> </w:t>
      </w:r>
      <w:r>
        <w:rPr>
          <w:rFonts w:ascii="Arial" w:eastAsia="Arial" w:hAnsi="Arial" w:cs="Arial"/>
        </w:rPr>
        <w:t>author</w:t>
      </w:r>
      <w:r>
        <w:rPr>
          <w:rFonts w:ascii="Arial" w:eastAsia="Arial" w:hAnsi="Arial" w:cs="Arial"/>
          <w:spacing w:val="54"/>
        </w:rPr>
        <w:t xml:space="preserve"> </w:t>
      </w:r>
      <w:r>
        <w:rPr>
          <w:rFonts w:ascii="Arial" w:eastAsia="Arial" w:hAnsi="Arial" w:cs="Arial"/>
        </w:rPr>
        <w:t>might</w:t>
      </w:r>
      <w:r>
        <w:rPr>
          <w:rFonts w:ascii="Arial" w:eastAsia="Arial" w:hAnsi="Arial" w:cs="Arial"/>
          <w:spacing w:val="55"/>
        </w:rPr>
        <w:t xml:space="preserve"> </w:t>
      </w:r>
      <w:r>
        <w:rPr>
          <w:rFonts w:ascii="Arial" w:eastAsia="Arial" w:hAnsi="Arial" w:cs="Arial"/>
        </w:rPr>
        <w:t>improve</w:t>
      </w:r>
      <w:r>
        <w:rPr>
          <w:rFonts w:ascii="Arial" w:eastAsia="Arial" w:hAnsi="Arial" w:cs="Arial"/>
          <w:spacing w:val="53"/>
        </w:rPr>
        <w:t xml:space="preserve"> </w:t>
      </w:r>
      <w:r>
        <w:rPr>
          <w:rFonts w:ascii="Arial" w:eastAsia="Arial" w:hAnsi="Arial" w:cs="Arial"/>
        </w:rPr>
        <w:t>the</w:t>
      </w:r>
      <w:r>
        <w:rPr>
          <w:rFonts w:ascii="Arial" w:eastAsia="Arial" w:hAnsi="Arial" w:cs="Arial"/>
          <w:spacing w:val="53"/>
        </w:rPr>
        <w:t xml:space="preserve"> </w:t>
      </w:r>
      <w:r>
        <w:rPr>
          <w:rFonts w:ascii="Arial" w:eastAsia="Arial" w:hAnsi="Arial" w:cs="Arial"/>
        </w:rPr>
        <w:t>paper.</w:t>
      </w:r>
      <w:r>
        <w:rPr>
          <w:rFonts w:ascii="Arial" w:eastAsia="Arial" w:hAnsi="Arial" w:cs="Arial"/>
          <w:spacing w:val="60"/>
        </w:rPr>
        <w:t xml:space="preserve"> </w:t>
      </w:r>
      <w:r>
        <w:rPr>
          <w:rFonts w:ascii="Arial" w:eastAsia="Arial" w:hAnsi="Arial" w:cs="Arial"/>
        </w:rPr>
        <w:t>Authors</w:t>
      </w:r>
      <w:r>
        <w:rPr>
          <w:rFonts w:ascii="Arial" w:eastAsia="Arial" w:hAnsi="Arial" w:cs="Arial"/>
          <w:spacing w:val="54"/>
        </w:rPr>
        <w:t xml:space="preserve"> </w:t>
      </w:r>
      <w:r>
        <w:rPr>
          <w:rFonts w:ascii="Arial" w:eastAsia="Arial" w:hAnsi="Arial" w:cs="Arial"/>
        </w:rPr>
        <w:t>will</w:t>
      </w:r>
      <w:r>
        <w:rPr>
          <w:rFonts w:ascii="Arial" w:eastAsia="Arial" w:hAnsi="Arial" w:cs="Arial"/>
          <w:spacing w:val="53"/>
        </w:rPr>
        <w:t xml:space="preserve"> </w:t>
      </w:r>
      <w:r>
        <w:rPr>
          <w:rFonts w:ascii="Arial" w:eastAsia="Arial" w:hAnsi="Arial" w:cs="Arial"/>
        </w:rPr>
        <w:t>have</w:t>
      </w:r>
      <w:r>
        <w:rPr>
          <w:rFonts w:ascii="Arial" w:eastAsia="Arial" w:hAnsi="Arial" w:cs="Arial"/>
          <w:spacing w:val="53"/>
        </w:rPr>
        <w:t xml:space="preserve"> </w:t>
      </w:r>
      <w:r>
        <w:rPr>
          <w:rFonts w:ascii="Arial" w:eastAsia="Arial" w:hAnsi="Arial" w:cs="Arial"/>
        </w:rPr>
        <w:t>the opportunity to revise their paper in light of the reviewers’</w:t>
      </w:r>
      <w:r>
        <w:rPr>
          <w:rFonts w:ascii="Arial" w:eastAsia="Arial" w:hAnsi="Arial" w:cs="Arial"/>
          <w:spacing w:val="-22"/>
        </w:rPr>
        <w:t xml:space="preserve"> </w:t>
      </w:r>
      <w:r>
        <w:rPr>
          <w:rFonts w:ascii="Arial" w:eastAsia="Arial" w:hAnsi="Arial" w:cs="Arial"/>
        </w:rPr>
        <w:t>comments.</w:t>
      </w:r>
    </w:p>
    <w:p w14:paraId="1357D685" w14:textId="77777777" w:rsidR="00E73F9D" w:rsidRDefault="007674B8">
      <w:pPr>
        <w:spacing w:before="157"/>
        <w:ind w:left="212" w:right="109"/>
        <w:jc w:val="both"/>
        <w:rPr>
          <w:rFonts w:ascii="Arial" w:eastAsia="Arial" w:hAnsi="Arial" w:cs="Arial"/>
        </w:rPr>
      </w:pPr>
      <w:r>
        <w:rPr>
          <w:rFonts w:ascii="Arial" w:eastAsia="Arial" w:hAnsi="Arial" w:cs="Arial"/>
        </w:rPr>
        <w:t>When</w:t>
      </w:r>
      <w:r>
        <w:rPr>
          <w:rFonts w:ascii="Arial" w:eastAsia="Arial" w:hAnsi="Arial" w:cs="Arial"/>
          <w:spacing w:val="22"/>
        </w:rPr>
        <w:t xml:space="preserve"> </w:t>
      </w:r>
      <w:r>
        <w:rPr>
          <w:rFonts w:ascii="Arial" w:eastAsia="Arial" w:hAnsi="Arial" w:cs="Arial"/>
        </w:rPr>
        <w:t>complete,</w:t>
      </w:r>
      <w:r>
        <w:rPr>
          <w:rFonts w:ascii="Arial" w:eastAsia="Arial" w:hAnsi="Arial" w:cs="Arial"/>
          <w:spacing w:val="25"/>
        </w:rPr>
        <w:t xml:space="preserve"> </w:t>
      </w:r>
      <w:r>
        <w:rPr>
          <w:rFonts w:ascii="Arial" w:eastAsia="Arial" w:hAnsi="Arial" w:cs="Arial"/>
          <w:b/>
          <w:bCs/>
        </w:rPr>
        <w:t>please</w:t>
      </w:r>
      <w:r>
        <w:rPr>
          <w:rFonts w:ascii="Arial" w:eastAsia="Arial" w:hAnsi="Arial" w:cs="Arial"/>
          <w:b/>
          <w:bCs/>
          <w:spacing w:val="19"/>
        </w:rPr>
        <w:t xml:space="preserve"> </w:t>
      </w:r>
      <w:r>
        <w:rPr>
          <w:rFonts w:ascii="Arial" w:eastAsia="Arial" w:hAnsi="Arial" w:cs="Arial"/>
          <w:b/>
          <w:bCs/>
        </w:rPr>
        <w:t>return</w:t>
      </w:r>
      <w:r>
        <w:rPr>
          <w:rFonts w:ascii="Arial" w:eastAsia="Arial" w:hAnsi="Arial" w:cs="Arial"/>
          <w:b/>
          <w:bCs/>
          <w:spacing w:val="22"/>
        </w:rPr>
        <w:t xml:space="preserve"> </w:t>
      </w:r>
      <w:r>
        <w:rPr>
          <w:rFonts w:ascii="Arial" w:eastAsia="Arial" w:hAnsi="Arial" w:cs="Arial"/>
          <w:b/>
          <w:bCs/>
        </w:rPr>
        <w:t>this</w:t>
      </w:r>
      <w:r>
        <w:rPr>
          <w:rFonts w:ascii="Arial" w:eastAsia="Arial" w:hAnsi="Arial" w:cs="Arial"/>
          <w:b/>
          <w:bCs/>
          <w:spacing w:val="22"/>
        </w:rPr>
        <w:t xml:space="preserve"> </w:t>
      </w:r>
      <w:r>
        <w:rPr>
          <w:rFonts w:ascii="Arial" w:eastAsia="Arial" w:hAnsi="Arial" w:cs="Arial"/>
          <w:b/>
          <w:bCs/>
        </w:rPr>
        <w:t>form</w:t>
      </w:r>
      <w:r>
        <w:rPr>
          <w:rFonts w:ascii="Arial" w:eastAsia="Arial" w:hAnsi="Arial" w:cs="Arial"/>
          <w:b/>
          <w:bCs/>
          <w:spacing w:val="23"/>
        </w:rPr>
        <w:t xml:space="preserve"> </w:t>
      </w:r>
      <w:r>
        <w:rPr>
          <w:rFonts w:ascii="Arial" w:eastAsia="Arial" w:hAnsi="Arial" w:cs="Arial"/>
          <w:b/>
          <w:bCs/>
        </w:rPr>
        <w:t>to</w:t>
      </w:r>
      <w:r>
        <w:rPr>
          <w:rFonts w:ascii="Arial" w:eastAsia="Arial" w:hAnsi="Arial" w:cs="Arial"/>
          <w:b/>
          <w:bCs/>
          <w:spacing w:val="20"/>
        </w:rPr>
        <w:t xml:space="preserve"> </w:t>
      </w:r>
      <w:r>
        <w:rPr>
          <w:rFonts w:ascii="Arial" w:eastAsia="Arial" w:hAnsi="Arial" w:cs="Arial"/>
          <w:b/>
          <w:bCs/>
        </w:rPr>
        <w:t>the</w:t>
      </w:r>
      <w:r>
        <w:rPr>
          <w:rFonts w:ascii="Arial" w:eastAsia="Arial" w:hAnsi="Arial" w:cs="Arial"/>
          <w:b/>
          <w:bCs/>
          <w:spacing w:val="25"/>
        </w:rPr>
        <w:t xml:space="preserve"> </w:t>
      </w:r>
      <w:r>
        <w:rPr>
          <w:rFonts w:ascii="Arial" w:eastAsia="Arial" w:hAnsi="Arial" w:cs="Arial"/>
          <w:b/>
          <w:bCs/>
        </w:rPr>
        <w:t>appropriate</w:t>
      </w:r>
      <w:r>
        <w:rPr>
          <w:rFonts w:ascii="Arial" w:eastAsia="Arial" w:hAnsi="Arial" w:cs="Arial"/>
          <w:b/>
          <w:bCs/>
          <w:spacing w:val="23"/>
        </w:rPr>
        <w:t xml:space="preserve"> </w:t>
      </w:r>
      <w:r>
        <w:rPr>
          <w:rFonts w:ascii="Arial" w:eastAsia="Arial" w:hAnsi="Arial" w:cs="Arial"/>
          <w:b/>
          <w:bCs/>
        </w:rPr>
        <w:t>Track</w:t>
      </w:r>
      <w:r>
        <w:rPr>
          <w:rFonts w:ascii="Arial" w:eastAsia="Arial" w:hAnsi="Arial" w:cs="Arial"/>
          <w:b/>
          <w:bCs/>
          <w:spacing w:val="22"/>
        </w:rPr>
        <w:t xml:space="preserve"> </w:t>
      </w:r>
      <w:r>
        <w:rPr>
          <w:rFonts w:ascii="Arial" w:eastAsia="Arial" w:hAnsi="Arial" w:cs="Arial"/>
          <w:b/>
          <w:bCs/>
        </w:rPr>
        <w:t>Chair(s)</w:t>
      </w:r>
      <w:r>
        <w:rPr>
          <w:rFonts w:ascii="Arial" w:eastAsia="Arial" w:hAnsi="Arial" w:cs="Arial"/>
          <w:b/>
          <w:bCs/>
          <w:spacing w:val="24"/>
        </w:rPr>
        <w:t xml:space="preserve"> </w:t>
      </w:r>
      <w:r>
        <w:rPr>
          <w:rFonts w:ascii="Arial" w:eastAsia="Arial" w:hAnsi="Arial" w:cs="Arial"/>
        </w:rPr>
        <w:t>who</w:t>
      </w:r>
      <w:r>
        <w:rPr>
          <w:rFonts w:ascii="Arial" w:eastAsia="Arial" w:hAnsi="Arial" w:cs="Arial"/>
          <w:spacing w:val="24"/>
        </w:rPr>
        <w:t xml:space="preserve"> </w:t>
      </w:r>
      <w:r>
        <w:rPr>
          <w:rFonts w:ascii="Arial" w:eastAsia="Arial" w:hAnsi="Arial" w:cs="Arial"/>
        </w:rPr>
        <w:t>will</w:t>
      </w:r>
      <w:r>
        <w:rPr>
          <w:rFonts w:ascii="Arial" w:eastAsia="Arial" w:hAnsi="Arial" w:cs="Arial"/>
          <w:spacing w:val="21"/>
        </w:rPr>
        <w:t xml:space="preserve"> </w:t>
      </w:r>
      <w:r>
        <w:rPr>
          <w:rFonts w:ascii="Arial" w:eastAsia="Arial" w:hAnsi="Arial" w:cs="Arial"/>
        </w:rPr>
        <w:t>send</w:t>
      </w:r>
      <w:r>
        <w:rPr>
          <w:rFonts w:ascii="Arial" w:eastAsia="Arial" w:hAnsi="Arial" w:cs="Arial"/>
          <w:spacing w:val="22"/>
        </w:rPr>
        <w:t xml:space="preserve"> </w:t>
      </w:r>
      <w:r>
        <w:rPr>
          <w:rFonts w:ascii="Arial" w:eastAsia="Arial" w:hAnsi="Arial" w:cs="Arial"/>
        </w:rPr>
        <w:t>this form, along with the other reviewers’ form, directly to the author(s) with a final</w:t>
      </w:r>
      <w:r>
        <w:rPr>
          <w:rFonts w:ascii="Arial" w:eastAsia="Arial" w:hAnsi="Arial" w:cs="Arial"/>
          <w:spacing w:val="-38"/>
        </w:rPr>
        <w:t xml:space="preserve"> </w:t>
      </w:r>
      <w:r>
        <w:rPr>
          <w:rFonts w:ascii="Arial" w:eastAsia="Arial" w:hAnsi="Arial" w:cs="Arial"/>
        </w:rPr>
        <w:t>decision.</w:t>
      </w:r>
    </w:p>
    <w:p w14:paraId="2BCD6B8F" w14:textId="77777777" w:rsidR="00E73F9D" w:rsidRDefault="00E73F9D">
      <w:pPr>
        <w:spacing w:before="9"/>
        <w:rPr>
          <w:rFonts w:ascii="Arial" w:eastAsia="Arial" w:hAnsi="Arial" w:cs="Arial"/>
          <w:sz w:val="21"/>
          <w:szCs w:val="21"/>
        </w:rPr>
      </w:pPr>
    </w:p>
    <w:p w14:paraId="02A40C1E" w14:textId="77777777" w:rsidR="00E73F9D" w:rsidRDefault="007674B8">
      <w:pPr>
        <w:ind w:left="212"/>
        <w:jc w:val="both"/>
        <w:rPr>
          <w:rFonts w:ascii="Arial" w:eastAsia="Arial" w:hAnsi="Arial" w:cs="Arial"/>
          <w:sz w:val="20"/>
          <w:szCs w:val="20"/>
        </w:rPr>
      </w:pPr>
      <w:r>
        <w:rPr>
          <w:rFonts w:ascii="Arial"/>
          <w:b/>
          <w:i/>
          <w:sz w:val="20"/>
        </w:rPr>
        <w:t>Please</w:t>
      </w:r>
      <w:r>
        <w:rPr>
          <w:rFonts w:ascii="Arial"/>
          <w:b/>
          <w:i/>
          <w:spacing w:val="-9"/>
          <w:sz w:val="20"/>
        </w:rPr>
        <w:t xml:space="preserve"> </w:t>
      </w:r>
      <w:r>
        <w:rPr>
          <w:rFonts w:ascii="Arial"/>
          <w:b/>
          <w:i/>
          <w:sz w:val="20"/>
        </w:rPr>
        <w:t>complete</w:t>
      </w:r>
      <w:r>
        <w:rPr>
          <w:rFonts w:ascii="Arial"/>
          <w:i/>
          <w:sz w:val="20"/>
        </w:rPr>
        <w:t>:</w:t>
      </w:r>
    </w:p>
    <w:p w14:paraId="6A719318" w14:textId="77777777" w:rsidR="00E73F9D" w:rsidRDefault="00E73F9D">
      <w:pPr>
        <w:spacing w:before="6"/>
        <w:rPr>
          <w:rFonts w:ascii="Arial" w:eastAsia="Arial" w:hAnsi="Arial" w:cs="Arial"/>
          <w:i/>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5929"/>
        <w:gridCol w:w="2545"/>
      </w:tblGrid>
      <w:tr w:rsidR="00E73F9D" w14:paraId="4DFA388C" w14:textId="77777777">
        <w:trPr>
          <w:trHeight w:hRule="exact" w:val="607"/>
        </w:trPr>
        <w:tc>
          <w:tcPr>
            <w:tcW w:w="5929" w:type="dxa"/>
            <w:tcBorders>
              <w:top w:val="single" w:sz="4" w:space="0" w:color="000000"/>
              <w:left w:val="single" w:sz="4" w:space="0" w:color="000000"/>
              <w:bottom w:val="single" w:sz="4" w:space="0" w:color="000000"/>
              <w:right w:val="single" w:sz="4" w:space="0" w:color="000000"/>
            </w:tcBorders>
          </w:tcPr>
          <w:p w14:paraId="2224E267" w14:textId="77777777" w:rsidR="00E73F9D" w:rsidRDefault="007674B8">
            <w:pPr>
              <w:pStyle w:val="TableParagraph"/>
              <w:spacing w:line="227" w:lineRule="exact"/>
              <w:ind w:left="103"/>
              <w:rPr>
                <w:rFonts w:ascii="Arial" w:eastAsia="Arial" w:hAnsi="Arial" w:cs="Arial"/>
                <w:sz w:val="20"/>
                <w:szCs w:val="20"/>
              </w:rPr>
            </w:pPr>
            <w:r>
              <w:rPr>
                <w:rFonts w:ascii="Arial"/>
                <w:sz w:val="20"/>
              </w:rPr>
              <w:t>Paper</w:t>
            </w:r>
            <w:r>
              <w:rPr>
                <w:rFonts w:ascii="Arial"/>
                <w:spacing w:val="-10"/>
                <w:sz w:val="20"/>
              </w:rPr>
              <w:t xml:space="preserve"> </w:t>
            </w:r>
            <w:r>
              <w:rPr>
                <w:rFonts w:ascii="Arial"/>
                <w:sz w:val="20"/>
              </w:rPr>
              <w:t>Title:</w:t>
            </w:r>
          </w:p>
        </w:tc>
        <w:tc>
          <w:tcPr>
            <w:tcW w:w="2545" w:type="dxa"/>
            <w:tcBorders>
              <w:top w:val="single" w:sz="4" w:space="0" w:color="000000"/>
              <w:left w:val="single" w:sz="4" w:space="0" w:color="000000"/>
              <w:bottom w:val="single" w:sz="4" w:space="0" w:color="000000"/>
              <w:right w:val="single" w:sz="4" w:space="0" w:color="000000"/>
            </w:tcBorders>
          </w:tcPr>
          <w:p w14:paraId="7C0E5C5C" w14:textId="77777777" w:rsidR="00E73F9D" w:rsidRDefault="007674B8">
            <w:pPr>
              <w:pStyle w:val="TableParagraph"/>
              <w:spacing w:line="227" w:lineRule="exact"/>
              <w:ind w:left="103"/>
              <w:rPr>
                <w:rFonts w:ascii="Arial" w:eastAsia="Arial" w:hAnsi="Arial" w:cs="Arial"/>
                <w:sz w:val="20"/>
                <w:szCs w:val="20"/>
              </w:rPr>
            </w:pPr>
            <w:r>
              <w:rPr>
                <w:rFonts w:ascii="Arial"/>
                <w:sz w:val="20"/>
              </w:rPr>
              <w:t>Paper</w:t>
            </w:r>
            <w:r>
              <w:rPr>
                <w:rFonts w:ascii="Arial"/>
                <w:spacing w:val="-8"/>
                <w:sz w:val="20"/>
              </w:rPr>
              <w:t xml:space="preserve"> </w:t>
            </w:r>
            <w:r>
              <w:rPr>
                <w:rFonts w:ascii="Arial"/>
                <w:sz w:val="20"/>
              </w:rPr>
              <w:t>Number</w:t>
            </w:r>
          </w:p>
        </w:tc>
      </w:tr>
    </w:tbl>
    <w:p w14:paraId="135827E8" w14:textId="77777777" w:rsidR="00E73F9D" w:rsidRDefault="00E73F9D">
      <w:pPr>
        <w:rPr>
          <w:rFonts w:ascii="Arial" w:eastAsia="Arial" w:hAnsi="Arial" w:cs="Arial"/>
          <w:i/>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4304"/>
        <w:gridCol w:w="809"/>
        <w:gridCol w:w="833"/>
        <w:gridCol w:w="871"/>
        <w:gridCol w:w="833"/>
        <w:gridCol w:w="872"/>
      </w:tblGrid>
      <w:tr w:rsidR="00E73F9D" w14:paraId="6A01322D" w14:textId="77777777">
        <w:trPr>
          <w:trHeight w:hRule="exact" w:val="240"/>
        </w:trPr>
        <w:tc>
          <w:tcPr>
            <w:tcW w:w="4304" w:type="dxa"/>
            <w:tcBorders>
              <w:top w:val="single" w:sz="4" w:space="0" w:color="000000"/>
              <w:left w:val="single" w:sz="4" w:space="0" w:color="000000"/>
              <w:bottom w:val="single" w:sz="4" w:space="0" w:color="000000"/>
              <w:right w:val="single" w:sz="4" w:space="0" w:color="000000"/>
            </w:tcBorders>
          </w:tcPr>
          <w:p w14:paraId="37FFA8FA" w14:textId="77777777" w:rsidR="00E73F9D" w:rsidRDefault="00E73F9D"/>
        </w:tc>
        <w:tc>
          <w:tcPr>
            <w:tcW w:w="809" w:type="dxa"/>
            <w:tcBorders>
              <w:top w:val="single" w:sz="4" w:space="0" w:color="000000"/>
              <w:left w:val="single" w:sz="4" w:space="0" w:color="000000"/>
              <w:bottom w:val="single" w:sz="4" w:space="0" w:color="000000"/>
              <w:right w:val="single" w:sz="4" w:space="0" w:color="000000"/>
            </w:tcBorders>
          </w:tcPr>
          <w:p w14:paraId="6602536A" w14:textId="77777777" w:rsidR="00E73F9D" w:rsidRDefault="007674B8">
            <w:pPr>
              <w:pStyle w:val="TableParagraph"/>
              <w:spacing w:line="225" w:lineRule="exact"/>
              <w:ind w:right="144"/>
              <w:jc w:val="center"/>
              <w:rPr>
                <w:rFonts w:ascii="Arial" w:eastAsia="Arial" w:hAnsi="Arial" w:cs="Arial"/>
                <w:sz w:val="20"/>
                <w:szCs w:val="20"/>
              </w:rPr>
            </w:pPr>
            <w:r>
              <w:rPr>
                <w:rFonts w:ascii="Arial"/>
                <w:b/>
                <w:w w:val="99"/>
                <w:sz w:val="20"/>
              </w:rPr>
              <w:t>1</w:t>
            </w:r>
          </w:p>
        </w:tc>
        <w:tc>
          <w:tcPr>
            <w:tcW w:w="833" w:type="dxa"/>
            <w:tcBorders>
              <w:top w:val="single" w:sz="4" w:space="0" w:color="000000"/>
              <w:left w:val="single" w:sz="4" w:space="0" w:color="000000"/>
              <w:bottom w:val="single" w:sz="4" w:space="0" w:color="000000"/>
              <w:right w:val="single" w:sz="4" w:space="0" w:color="000000"/>
            </w:tcBorders>
          </w:tcPr>
          <w:p w14:paraId="0246E620" w14:textId="77777777" w:rsidR="00E73F9D" w:rsidRDefault="007674B8">
            <w:pPr>
              <w:pStyle w:val="TableParagraph"/>
              <w:spacing w:line="225" w:lineRule="exact"/>
              <w:ind w:left="269"/>
              <w:rPr>
                <w:rFonts w:ascii="Arial" w:eastAsia="Arial" w:hAnsi="Arial" w:cs="Arial"/>
                <w:sz w:val="20"/>
                <w:szCs w:val="20"/>
              </w:rPr>
            </w:pPr>
            <w:r>
              <w:rPr>
                <w:rFonts w:ascii="Arial"/>
                <w:b/>
                <w:w w:val="99"/>
                <w:sz w:val="20"/>
              </w:rPr>
              <w:t>2</w:t>
            </w:r>
          </w:p>
        </w:tc>
        <w:tc>
          <w:tcPr>
            <w:tcW w:w="871" w:type="dxa"/>
            <w:tcBorders>
              <w:top w:val="single" w:sz="4" w:space="0" w:color="000000"/>
              <w:left w:val="single" w:sz="4" w:space="0" w:color="000000"/>
              <w:bottom w:val="single" w:sz="4" w:space="0" w:color="000000"/>
              <w:right w:val="single" w:sz="4" w:space="0" w:color="000000"/>
            </w:tcBorders>
          </w:tcPr>
          <w:p w14:paraId="74F6FA37" w14:textId="77777777" w:rsidR="00E73F9D" w:rsidRDefault="007674B8">
            <w:pPr>
              <w:pStyle w:val="TableParagraph"/>
              <w:spacing w:line="225" w:lineRule="exact"/>
              <w:ind w:left="268"/>
              <w:rPr>
                <w:rFonts w:ascii="Arial" w:eastAsia="Arial" w:hAnsi="Arial" w:cs="Arial"/>
                <w:sz w:val="20"/>
                <w:szCs w:val="20"/>
              </w:rPr>
            </w:pPr>
            <w:r>
              <w:rPr>
                <w:rFonts w:ascii="Arial"/>
                <w:b/>
                <w:w w:val="99"/>
                <w:sz w:val="20"/>
              </w:rPr>
              <w:t>3</w:t>
            </w:r>
          </w:p>
        </w:tc>
        <w:tc>
          <w:tcPr>
            <w:tcW w:w="833" w:type="dxa"/>
            <w:tcBorders>
              <w:top w:val="single" w:sz="4" w:space="0" w:color="000000"/>
              <w:left w:val="single" w:sz="4" w:space="0" w:color="000000"/>
              <w:bottom w:val="single" w:sz="4" w:space="0" w:color="000000"/>
              <w:right w:val="single" w:sz="4" w:space="0" w:color="000000"/>
            </w:tcBorders>
          </w:tcPr>
          <w:p w14:paraId="41EA10B6" w14:textId="77777777" w:rsidR="00E73F9D" w:rsidRDefault="007674B8">
            <w:pPr>
              <w:pStyle w:val="TableParagraph"/>
              <w:spacing w:line="225" w:lineRule="exact"/>
              <w:ind w:right="62"/>
              <w:jc w:val="center"/>
              <w:rPr>
                <w:rFonts w:ascii="Arial" w:eastAsia="Arial" w:hAnsi="Arial" w:cs="Arial"/>
                <w:sz w:val="20"/>
                <w:szCs w:val="20"/>
              </w:rPr>
            </w:pPr>
            <w:r>
              <w:rPr>
                <w:rFonts w:ascii="Arial"/>
                <w:b/>
                <w:w w:val="99"/>
                <w:sz w:val="20"/>
              </w:rPr>
              <w:t>4</w:t>
            </w:r>
          </w:p>
        </w:tc>
        <w:tc>
          <w:tcPr>
            <w:tcW w:w="872" w:type="dxa"/>
            <w:tcBorders>
              <w:top w:val="single" w:sz="4" w:space="0" w:color="000000"/>
              <w:left w:val="single" w:sz="4" w:space="0" w:color="000000"/>
              <w:bottom w:val="single" w:sz="4" w:space="0" w:color="000000"/>
              <w:right w:val="single" w:sz="4" w:space="0" w:color="000000"/>
            </w:tcBorders>
          </w:tcPr>
          <w:p w14:paraId="4B8FE2EB" w14:textId="77777777" w:rsidR="00E73F9D" w:rsidRDefault="007674B8">
            <w:pPr>
              <w:pStyle w:val="TableParagraph"/>
              <w:spacing w:line="225" w:lineRule="exact"/>
              <w:ind w:right="100"/>
              <w:jc w:val="center"/>
              <w:rPr>
                <w:rFonts w:ascii="Arial" w:eastAsia="Arial" w:hAnsi="Arial" w:cs="Arial"/>
                <w:sz w:val="20"/>
                <w:szCs w:val="20"/>
              </w:rPr>
            </w:pPr>
            <w:r>
              <w:rPr>
                <w:rFonts w:ascii="Arial"/>
                <w:b/>
                <w:w w:val="99"/>
                <w:sz w:val="20"/>
              </w:rPr>
              <w:t>5</w:t>
            </w:r>
          </w:p>
        </w:tc>
      </w:tr>
      <w:tr w:rsidR="00E73F9D" w14:paraId="6E1034AF" w14:textId="77777777">
        <w:trPr>
          <w:trHeight w:hRule="exact" w:val="240"/>
        </w:trPr>
        <w:tc>
          <w:tcPr>
            <w:tcW w:w="4304" w:type="dxa"/>
            <w:tcBorders>
              <w:top w:val="single" w:sz="4" w:space="0" w:color="000000"/>
              <w:left w:val="single" w:sz="4" w:space="0" w:color="000000"/>
              <w:bottom w:val="single" w:sz="4" w:space="0" w:color="000000"/>
              <w:right w:val="single" w:sz="4" w:space="0" w:color="000000"/>
            </w:tcBorders>
          </w:tcPr>
          <w:p w14:paraId="4AEEDC43" w14:textId="77777777" w:rsidR="00E73F9D" w:rsidRDefault="007674B8">
            <w:pPr>
              <w:pStyle w:val="TableParagraph"/>
              <w:spacing w:line="227" w:lineRule="exact"/>
              <w:ind w:left="103"/>
              <w:rPr>
                <w:rFonts w:ascii="Arial" w:eastAsia="Arial" w:hAnsi="Arial" w:cs="Arial"/>
                <w:sz w:val="20"/>
                <w:szCs w:val="20"/>
              </w:rPr>
            </w:pPr>
            <w:r>
              <w:rPr>
                <w:rFonts w:ascii="Arial"/>
                <w:sz w:val="20"/>
              </w:rPr>
              <w:t>Relevance of</w:t>
            </w:r>
            <w:r>
              <w:rPr>
                <w:rFonts w:ascii="Arial"/>
                <w:spacing w:val="-14"/>
                <w:sz w:val="20"/>
              </w:rPr>
              <w:t xml:space="preserve"> </w:t>
            </w:r>
            <w:r>
              <w:rPr>
                <w:rFonts w:ascii="Arial"/>
                <w:sz w:val="20"/>
              </w:rPr>
              <w:t>topic</w:t>
            </w:r>
          </w:p>
        </w:tc>
        <w:tc>
          <w:tcPr>
            <w:tcW w:w="809" w:type="dxa"/>
            <w:tcBorders>
              <w:top w:val="single" w:sz="4" w:space="0" w:color="000000"/>
              <w:left w:val="single" w:sz="4" w:space="0" w:color="000000"/>
              <w:bottom w:val="single" w:sz="4" w:space="0" w:color="000000"/>
              <w:right w:val="single" w:sz="4" w:space="0" w:color="000000"/>
            </w:tcBorders>
          </w:tcPr>
          <w:p w14:paraId="4884D01B"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2A306684" w14:textId="77777777" w:rsidR="00E73F9D" w:rsidRDefault="00E73F9D"/>
        </w:tc>
        <w:tc>
          <w:tcPr>
            <w:tcW w:w="871" w:type="dxa"/>
            <w:tcBorders>
              <w:top w:val="single" w:sz="4" w:space="0" w:color="000000"/>
              <w:left w:val="single" w:sz="4" w:space="0" w:color="000000"/>
              <w:bottom w:val="single" w:sz="4" w:space="0" w:color="000000"/>
              <w:right w:val="single" w:sz="4" w:space="0" w:color="000000"/>
            </w:tcBorders>
          </w:tcPr>
          <w:p w14:paraId="1DD98D1A"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3E06EC4C" w14:textId="77777777" w:rsidR="00E73F9D" w:rsidRDefault="00E73F9D"/>
        </w:tc>
        <w:tc>
          <w:tcPr>
            <w:tcW w:w="872" w:type="dxa"/>
            <w:tcBorders>
              <w:top w:val="single" w:sz="4" w:space="0" w:color="000000"/>
              <w:left w:val="single" w:sz="4" w:space="0" w:color="000000"/>
              <w:bottom w:val="single" w:sz="4" w:space="0" w:color="000000"/>
              <w:right w:val="single" w:sz="4" w:space="0" w:color="000000"/>
            </w:tcBorders>
          </w:tcPr>
          <w:p w14:paraId="2AA3EEE3" w14:textId="77777777" w:rsidR="00E73F9D" w:rsidRDefault="00E73F9D"/>
        </w:tc>
      </w:tr>
      <w:tr w:rsidR="00E73F9D" w14:paraId="4CA7ADDE" w14:textId="77777777">
        <w:trPr>
          <w:trHeight w:hRule="exact" w:val="240"/>
        </w:trPr>
        <w:tc>
          <w:tcPr>
            <w:tcW w:w="4304" w:type="dxa"/>
            <w:tcBorders>
              <w:top w:val="single" w:sz="4" w:space="0" w:color="000000"/>
              <w:left w:val="single" w:sz="4" w:space="0" w:color="000000"/>
              <w:bottom w:val="single" w:sz="4" w:space="0" w:color="000000"/>
              <w:right w:val="single" w:sz="4" w:space="0" w:color="000000"/>
            </w:tcBorders>
          </w:tcPr>
          <w:p w14:paraId="7EC1FC94" w14:textId="77777777" w:rsidR="00E73F9D" w:rsidRDefault="007674B8">
            <w:pPr>
              <w:pStyle w:val="TableParagraph"/>
              <w:spacing w:line="227" w:lineRule="exact"/>
              <w:ind w:left="103"/>
              <w:rPr>
                <w:rFonts w:ascii="Arial" w:eastAsia="Arial" w:hAnsi="Arial" w:cs="Arial"/>
                <w:sz w:val="20"/>
                <w:szCs w:val="20"/>
              </w:rPr>
            </w:pPr>
            <w:r>
              <w:rPr>
                <w:rFonts w:ascii="Arial"/>
                <w:sz w:val="20"/>
              </w:rPr>
              <w:t>Clarity of aims and</w:t>
            </w:r>
            <w:r>
              <w:rPr>
                <w:rFonts w:ascii="Arial"/>
                <w:spacing w:val="-19"/>
                <w:sz w:val="20"/>
              </w:rPr>
              <w:t xml:space="preserve"> </w:t>
            </w:r>
            <w:r>
              <w:rPr>
                <w:rFonts w:ascii="Arial"/>
                <w:sz w:val="20"/>
              </w:rPr>
              <w:t>objectives</w:t>
            </w:r>
          </w:p>
        </w:tc>
        <w:tc>
          <w:tcPr>
            <w:tcW w:w="809" w:type="dxa"/>
            <w:tcBorders>
              <w:top w:val="single" w:sz="4" w:space="0" w:color="000000"/>
              <w:left w:val="single" w:sz="4" w:space="0" w:color="000000"/>
              <w:bottom w:val="single" w:sz="4" w:space="0" w:color="000000"/>
              <w:right w:val="single" w:sz="4" w:space="0" w:color="000000"/>
            </w:tcBorders>
          </w:tcPr>
          <w:p w14:paraId="7303C641"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72D99BA1" w14:textId="77777777" w:rsidR="00E73F9D" w:rsidRDefault="00E73F9D"/>
        </w:tc>
        <w:tc>
          <w:tcPr>
            <w:tcW w:w="871" w:type="dxa"/>
            <w:tcBorders>
              <w:top w:val="single" w:sz="4" w:space="0" w:color="000000"/>
              <w:left w:val="single" w:sz="4" w:space="0" w:color="000000"/>
              <w:bottom w:val="single" w:sz="4" w:space="0" w:color="000000"/>
              <w:right w:val="single" w:sz="4" w:space="0" w:color="000000"/>
            </w:tcBorders>
          </w:tcPr>
          <w:p w14:paraId="21345E9C"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711E4888" w14:textId="77777777" w:rsidR="00E73F9D" w:rsidRDefault="00E73F9D"/>
        </w:tc>
        <w:tc>
          <w:tcPr>
            <w:tcW w:w="872" w:type="dxa"/>
            <w:tcBorders>
              <w:top w:val="single" w:sz="4" w:space="0" w:color="000000"/>
              <w:left w:val="single" w:sz="4" w:space="0" w:color="000000"/>
              <w:bottom w:val="single" w:sz="4" w:space="0" w:color="000000"/>
              <w:right w:val="single" w:sz="4" w:space="0" w:color="000000"/>
            </w:tcBorders>
          </w:tcPr>
          <w:p w14:paraId="31D17CA6" w14:textId="77777777" w:rsidR="00E73F9D" w:rsidRDefault="00E73F9D"/>
        </w:tc>
      </w:tr>
      <w:tr w:rsidR="00E73F9D" w14:paraId="6981FE6E" w14:textId="77777777">
        <w:trPr>
          <w:trHeight w:hRule="exact" w:val="240"/>
        </w:trPr>
        <w:tc>
          <w:tcPr>
            <w:tcW w:w="4304" w:type="dxa"/>
            <w:tcBorders>
              <w:top w:val="single" w:sz="4" w:space="0" w:color="000000"/>
              <w:left w:val="single" w:sz="4" w:space="0" w:color="000000"/>
              <w:bottom w:val="single" w:sz="4" w:space="0" w:color="000000"/>
              <w:right w:val="single" w:sz="4" w:space="0" w:color="000000"/>
            </w:tcBorders>
          </w:tcPr>
          <w:p w14:paraId="57C5F504" w14:textId="77777777" w:rsidR="00E73F9D" w:rsidRDefault="007674B8">
            <w:pPr>
              <w:pStyle w:val="TableParagraph"/>
              <w:spacing w:line="227" w:lineRule="exact"/>
              <w:ind w:left="103"/>
              <w:rPr>
                <w:rFonts w:ascii="Arial" w:eastAsia="Arial" w:hAnsi="Arial" w:cs="Arial"/>
                <w:sz w:val="20"/>
                <w:szCs w:val="20"/>
              </w:rPr>
            </w:pPr>
            <w:r>
              <w:rPr>
                <w:rFonts w:ascii="Arial"/>
                <w:sz w:val="20"/>
              </w:rPr>
              <w:t>Clarity of background and rationale for</w:t>
            </w:r>
            <w:r>
              <w:rPr>
                <w:rFonts w:ascii="Arial"/>
                <w:spacing w:val="-24"/>
                <w:sz w:val="20"/>
              </w:rPr>
              <w:t xml:space="preserve"> </w:t>
            </w:r>
            <w:r>
              <w:rPr>
                <w:rFonts w:ascii="Arial"/>
                <w:sz w:val="20"/>
              </w:rPr>
              <w:t>study</w:t>
            </w:r>
          </w:p>
        </w:tc>
        <w:tc>
          <w:tcPr>
            <w:tcW w:w="809" w:type="dxa"/>
            <w:tcBorders>
              <w:top w:val="single" w:sz="4" w:space="0" w:color="000000"/>
              <w:left w:val="single" w:sz="4" w:space="0" w:color="000000"/>
              <w:bottom w:val="single" w:sz="4" w:space="0" w:color="000000"/>
              <w:right w:val="single" w:sz="4" w:space="0" w:color="000000"/>
            </w:tcBorders>
          </w:tcPr>
          <w:p w14:paraId="60556C59"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482A80A0" w14:textId="77777777" w:rsidR="00E73F9D" w:rsidRDefault="00E73F9D"/>
        </w:tc>
        <w:tc>
          <w:tcPr>
            <w:tcW w:w="871" w:type="dxa"/>
            <w:tcBorders>
              <w:top w:val="single" w:sz="4" w:space="0" w:color="000000"/>
              <w:left w:val="single" w:sz="4" w:space="0" w:color="000000"/>
              <w:bottom w:val="single" w:sz="4" w:space="0" w:color="000000"/>
              <w:right w:val="single" w:sz="4" w:space="0" w:color="000000"/>
            </w:tcBorders>
          </w:tcPr>
          <w:p w14:paraId="2195625A"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7AEAE392" w14:textId="77777777" w:rsidR="00E73F9D" w:rsidRDefault="00E73F9D"/>
        </w:tc>
        <w:tc>
          <w:tcPr>
            <w:tcW w:w="872" w:type="dxa"/>
            <w:tcBorders>
              <w:top w:val="single" w:sz="4" w:space="0" w:color="000000"/>
              <w:left w:val="single" w:sz="4" w:space="0" w:color="000000"/>
              <w:bottom w:val="single" w:sz="4" w:space="0" w:color="000000"/>
              <w:right w:val="single" w:sz="4" w:space="0" w:color="000000"/>
            </w:tcBorders>
          </w:tcPr>
          <w:p w14:paraId="20293FD1" w14:textId="77777777" w:rsidR="00E73F9D" w:rsidRDefault="00E73F9D"/>
        </w:tc>
      </w:tr>
      <w:tr w:rsidR="00E73F9D" w14:paraId="7ED09E3E" w14:textId="77777777">
        <w:trPr>
          <w:trHeight w:hRule="exact" w:val="699"/>
        </w:trPr>
        <w:tc>
          <w:tcPr>
            <w:tcW w:w="4304" w:type="dxa"/>
            <w:tcBorders>
              <w:top w:val="single" w:sz="4" w:space="0" w:color="000000"/>
              <w:left w:val="single" w:sz="4" w:space="0" w:color="000000"/>
              <w:bottom w:val="single" w:sz="4" w:space="0" w:color="000000"/>
              <w:right w:val="single" w:sz="4" w:space="0" w:color="000000"/>
            </w:tcBorders>
          </w:tcPr>
          <w:p w14:paraId="3B0AA312" w14:textId="77777777" w:rsidR="00E73F9D" w:rsidRDefault="007674B8">
            <w:pPr>
              <w:pStyle w:val="TableParagraph"/>
              <w:ind w:left="103" w:right="436"/>
              <w:rPr>
                <w:rFonts w:ascii="Arial" w:eastAsia="Arial" w:hAnsi="Arial" w:cs="Arial"/>
                <w:sz w:val="20"/>
                <w:szCs w:val="20"/>
              </w:rPr>
            </w:pPr>
            <w:r>
              <w:rPr>
                <w:rFonts w:ascii="Arial" w:eastAsia="Arial" w:hAnsi="Arial" w:cs="Arial"/>
                <w:sz w:val="20"/>
                <w:szCs w:val="20"/>
              </w:rPr>
              <w:t>Literature review – awareness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w w:val="99"/>
                <w:sz w:val="20"/>
                <w:szCs w:val="20"/>
              </w:rPr>
              <w:t xml:space="preserve"> </w:t>
            </w:r>
            <w:r>
              <w:rPr>
                <w:rFonts w:ascii="Arial" w:eastAsia="Arial" w:hAnsi="Arial" w:cs="Arial"/>
                <w:sz w:val="20"/>
                <w:szCs w:val="20"/>
              </w:rPr>
              <w:t>current/relevant literature; critical review</w:t>
            </w:r>
            <w:r>
              <w:rPr>
                <w:rFonts w:ascii="Arial" w:eastAsia="Arial" w:hAnsi="Arial" w:cs="Arial"/>
                <w:spacing w:val="-26"/>
                <w:sz w:val="20"/>
                <w:szCs w:val="20"/>
              </w:rPr>
              <w:t xml:space="preserve"> </w:t>
            </w:r>
            <w:r>
              <w:rPr>
                <w:rFonts w:ascii="Arial" w:eastAsia="Arial" w:hAnsi="Arial" w:cs="Arial"/>
                <w:sz w:val="20"/>
                <w:szCs w:val="20"/>
              </w:rPr>
              <w:t>of</w:t>
            </w:r>
            <w:r>
              <w:rPr>
                <w:rFonts w:ascii="Arial" w:eastAsia="Arial" w:hAnsi="Arial" w:cs="Arial"/>
                <w:spacing w:val="-1"/>
                <w:w w:val="99"/>
                <w:sz w:val="20"/>
                <w:szCs w:val="20"/>
              </w:rPr>
              <w:t xml:space="preserve"> </w:t>
            </w:r>
            <w:r>
              <w:rPr>
                <w:rFonts w:ascii="Arial" w:eastAsia="Arial" w:hAnsi="Arial" w:cs="Arial"/>
                <w:sz w:val="20"/>
                <w:szCs w:val="20"/>
              </w:rPr>
              <w:t>literature</w:t>
            </w:r>
          </w:p>
        </w:tc>
        <w:tc>
          <w:tcPr>
            <w:tcW w:w="809" w:type="dxa"/>
            <w:tcBorders>
              <w:top w:val="single" w:sz="4" w:space="0" w:color="000000"/>
              <w:left w:val="single" w:sz="4" w:space="0" w:color="000000"/>
              <w:bottom w:val="single" w:sz="4" w:space="0" w:color="000000"/>
              <w:right w:val="single" w:sz="4" w:space="0" w:color="000000"/>
            </w:tcBorders>
          </w:tcPr>
          <w:p w14:paraId="221EAC9A"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0DD0593B" w14:textId="77777777" w:rsidR="00E73F9D" w:rsidRDefault="00E73F9D"/>
        </w:tc>
        <w:tc>
          <w:tcPr>
            <w:tcW w:w="871" w:type="dxa"/>
            <w:tcBorders>
              <w:top w:val="single" w:sz="4" w:space="0" w:color="000000"/>
              <w:left w:val="single" w:sz="4" w:space="0" w:color="000000"/>
              <w:bottom w:val="single" w:sz="4" w:space="0" w:color="000000"/>
              <w:right w:val="single" w:sz="4" w:space="0" w:color="000000"/>
            </w:tcBorders>
          </w:tcPr>
          <w:p w14:paraId="0CFBD247"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33BE96DB" w14:textId="77777777" w:rsidR="00E73F9D" w:rsidRDefault="00E73F9D"/>
        </w:tc>
        <w:tc>
          <w:tcPr>
            <w:tcW w:w="872" w:type="dxa"/>
            <w:tcBorders>
              <w:top w:val="single" w:sz="4" w:space="0" w:color="000000"/>
              <w:left w:val="single" w:sz="4" w:space="0" w:color="000000"/>
              <w:bottom w:val="single" w:sz="4" w:space="0" w:color="000000"/>
              <w:right w:val="single" w:sz="4" w:space="0" w:color="000000"/>
            </w:tcBorders>
          </w:tcPr>
          <w:p w14:paraId="31AE17B7" w14:textId="77777777" w:rsidR="00E73F9D" w:rsidRDefault="00E73F9D"/>
        </w:tc>
      </w:tr>
      <w:tr w:rsidR="00E73F9D" w14:paraId="30BF07EF" w14:textId="77777777">
        <w:trPr>
          <w:trHeight w:hRule="exact" w:val="240"/>
        </w:trPr>
        <w:tc>
          <w:tcPr>
            <w:tcW w:w="4304" w:type="dxa"/>
            <w:tcBorders>
              <w:top w:val="single" w:sz="4" w:space="0" w:color="000000"/>
              <w:left w:val="single" w:sz="4" w:space="0" w:color="000000"/>
              <w:bottom w:val="single" w:sz="4" w:space="0" w:color="000000"/>
              <w:right w:val="single" w:sz="4" w:space="0" w:color="000000"/>
            </w:tcBorders>
          </w:tcPr>
          <w:p w14:paraId="2453BDC4" w14:textId="77777777" w:rsidR="00E73F9D" w:rsidRDefault="007674B8">
            <w:pPr>
              <w:pStyle w:val="TableParagraph"/>
              <w:spacing w:line="230" w:lineRule="exact"/>
              <w:ind w:left="103"/>
              <w:rPr>
                <w:rFonts w:ascii="Arial" w:eastAsia="Arial" w:hAnsi="Arial" w:cs="Arial"/>
                <w:sz w:val="20"/>
                <w:szCs w:val="20"/>
              </w:rPr>
            </w:pPr>
            <w:r>
              <w:rPr>
                <w:rFonts w:ascii="Arial"/>
                <w:sz w:val="20"/>
              </w:rPr>
              <w:t>Use of concepts and/or</w:t>
            </w:r>
            <w:r>
              <w:rPr>
                <w:rFonts w:ascii="Arial"/>
                <w:spacing w:val="-20"/>
                <w:sz w:val="20"/>
              </w:rPr>
              <w:t xml:space="preserve"> </w:t>
            </w:r>
            <w:r>
              <w:rPr>
                <w:rFonts w:ascii="Arial"/>
                <w:sz w:val="20"/>
              </w:rPr>
              <w:t>theories</w:t>
            </w:r>
          </w:p>
        </w:tc>
        <w:tc>
          <w:tcPr>
            <w:tcW w:w="809" w:type="dxa"/>
            <w:tcBorders>
              <w:top w:val="single" w:sz="4" w:space="0" w:color="000000"/>
              <w:left w:val="single" w:sz="4" w:space="0" w:color="000000"/>
              <w:bottom w:val="single" w:sz="4" w:space="0" w:color="000000"/>
              <w:right w:val="single" w:sz="4" w:space="0" w:color="000000"/>
            </w:tcBorders>
          </w:tcPr>
          <w:p w14:paraId="3BA3CAD1"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15A879C3" w14:textId="77777777" w:rsidR="00E73F9D" w:rsidRDefault="00E73F9D"/>
        </w:tc>
        <w:tc>
          <w:tcPr>
            <w:tcW w:w="871" w:type="dxa"/>
            <w:tcBorders>
              <w:top w:val="single" w:sz="4" w:space="0" w:color="000000"/>
              <w:left w:val="single" w:sz="4" w:space="0" w:color="000000"/>
              <w:bottom w:val="single" w:sz="4" w:space="0" w:color="000000"/>
              <w:right w:val="single" w:sz="4" w:space="0" w:color="000000"/>
            </w:tcBorders>
          </w:tcPr>
          <w:p w14:paraId="7B53EC67"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5DA11EF5" w14:textId="77777777" w:rsidR="00E73F9D" w:rsidRDefault="00E73F9D"/>
        </w:tc>
        <w:tc>
          <w:tcPr>
            <w:tcW w:w="872" w:type="dxa"/>
            <w:tcBorders>
              <w:top w:val="single" w:sz="4" w:space="0" w:color="000000"/>
              <w:left w:val="single" w:sz="4" w:space="0" w:color="000000"/>
              <w:bottom w:val="single" w:sz="4" w:space="0" w:color="000000"/>
              <w:right w:val="single" w:sz="4" w:space="0" w:color="000000"/>
            </w:tcBorders>
          </w:tcPr>
          <w:p w14:paraId="092D7A71" w14:textId="77777777" w:rsidR="00E73F9D" w:rsidRDefault="00E73F9D"/>
        </w:tc>
      </w:tr>
      <w:tr w:rsidR="00E73F9D" w14:paraId="1A6EB883" w14:textId="77777777">
        <w:trPr>
          <w:trHeight w:hRule="exact" w:val="281"/>
        </w:trPr>
        <w:tc>
          <w:tcPr>
            <w:tcW w:w="4304" w:type="dxa"/>
            <w:tcBorders>
              <w:top w:val="single" w:sz="4" w:space="0" w:color="000000"/>
              <w:left w:val="single" w:sz="4" w:space="0" w:color="000000"/>
              <w:bottom w:val="single" w:sz="4" w:space="0" w:color="000000"/>
              <w:right w:val="single" w:sz="4" w:space="0" w:color="000000"/>
            </w:tcBorders>
          </w:tcPr>
          <w:p w14:paraId="2BA02F39" w14:textId="77777777" w:rsidR="00E73F9D" w:rsidRDefault="007674B8">
            <w:pPr>
              <w:pStyle w:val="TableParagraph"/>
              <w:spacing w:line="230" w:lineRule="exact"/>
              <w:ind w:left="103"/>
              <w:rPr>
                <w:rFonts w:ascii="Arial" w:eastAsia="Arial" w:hAnsi="Arial" w:cs="Arial"/>
                <w:sz w:val="20"/>
                <w:szCs w:val="20"/>
              </w:rPr>
            </w:pPr>
            <w:r>
              <w:rPr>
                <w:rFonts w:ascii="Arial"/>
                <w:sz w:val="20"/>
              </w:rPr>
              <w:t>Methodology</w:t>
            </w:r>
          </w:p>
        </w:tc>
        <w:tc>
          <w:tcPr>
            <w:tcW w:w="809" w:type="dxa"/>
            <w:tcBorders>
              <w:top w:val="single" w:sz="4" w:space="0" w:color="000000"/>
              <w:left w:val="single" w:sz="4" w:space="0" w:color="000000"/>
              <w:bottom w:val="single" w:sz="4" w:space="0" w:color="000000"/>
              <w:right w:val="single" w:sz="4" w:space="0" w:color="000000"/>
            </w:tcBorders>
          </w:tcPr>
          <w:p w14:paraId="3B40578D"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2E6B9EC1" w14:textId="77777777" w:rsidR="00E73F9D" w:rsidRDefault="00E73F9D"/>
        </w:tc>
        <w:tc>
          <w:tcPr>
            <w:tcW w:w="871" w:type="dxa"/>
            <w:tcBorders>
              <w:top w:val="single" w:sz="4" w:space="0" w:color="000000"/>
              <w:left w:val="single" w:sz="4" w:space="0" w:color="000000"/>
              <w:bottom w:val="single" w:sz="4" w:space="0" w:color="000000"/>
              <w:right w:val="single" w:sz="4" w:space="0" w:color="000000"/>
            </w:tcBorders>
          </w:tcPr>
          <w:p w14:paraId="71B6267B"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73EF2AC0" w14:textId="77777777" w:rsidR="00E73F9D" w:rsidRDefault="00E73F9D"/>
        </w:tc>
        <w:tc>
          <w:tcPr>
            <w:tcW w:w="872" w:type="dxa"/>
            <w:tcBorders>
              <w:top w:val="single" w:sz="4" w:space="0" w:color="000000"/>
              <w:left w:val="single" w:sz="4" w:space="0" w:color="000000"/>
              <w:bottom w:val="single" w:sz="4" w:space="0" w:color="000000"/>
              <w:right w:val="single" w:sz="4" w:space="0" w:color="000000"/>
            </w:tcBorders>
          </w:tcPr>
          <w:p w14:paraId="39480182" w14:textId="77777777" w:rsidR="00E73F9D" w:rsidRDefault="00E73F9D"/>
        </w:tc>
      </w:tr>
      <w:tr w:rsidR="00E73F9D" w14:paraId="2873EB67" w14:textId="77777777">
        <w:trPr>
          <w:trHeight w:hRule="exact" w:val="264"/>
        </w:trPr>
        <w:tc>
          <w:tcPr>
            <w:tcW w:w="4304" w:type="dxa"/>
            <w:tcBorders>
              <w:top w:val="single" w:sz="4" w:space="0" w:color="000000"/>
              <w:left w:val="single" w:sz="4" w:space="0" w:color="000000"/>
              <w:bottom w:val="single" w:sz="4" w:space="0" w:color="000000"/>
              <w:right w:val="single" w:sz="4" w:space="0" w:color="000000"/>
            </w:tcBorders>
          </w:tcPr>
          <w:p w14:paraId="24A93CBA" w14:textId="77777777" w:rsidR="00E73F9D" w:rsidRDefault="007674B8">
            <w:pPr>
              <w:pStyle w:val="TableParagraph"/>
              <w:spacing w:line="227" w:lineRule="exact"/>
              <w:ind w:left="103"/>
              <w:rPr>
                <w:rFonts w:ascii="Arial" w:eastAsia="Arial" w:hAnsi="Arial" w:cs="Arial"/>
                <w:sz w:val="20"/>
                <w:szCs w:val="20"/>
              </w:rPr>
            </w:pPr>
            <w:r>
              <w:rPr>
                <w:rFonts w:ascii="Arial"/>
                <w:sz w:val="20"/>
              </w:rPr>
              <w:t>Presentation of</w:t>
            </w:r>
            <w:r>
              <w:rPr>
                <w:rFonts w:ascii="Arial"/>
                <w:spacing w:val="-17"/>
                <w:sz w:val="20"/>
              </w:rPr>
              <w:t xml:space="preserve"> </w:t>
            </w:r>
            <w:r>
              <w:rPr>
                <w:rFonts w:ascii="Arial"/>
                <w:sz w:val="20"/>
              </w:rPr>
              <w:t>results</w:t>
            </w:r>
          </w:p>
        </w:tc>
        <w:tc>
          <w:tcPr>
            <w:tcW w:w="809" w:type="dxa"/>
            <w:tcBorders>
              <w:top w:val="single" w:sz="4" w:space="0" w:color="000000"/>
              <w:left w:val="single" w:sz="4" w:space="0" w:color="000000"/>
              <w:bottom w:val="single" w:sz="4" w:space="0" w:color="000000"/>
              <w:right w:val="single" w:sz="4" w:space="0" w:color="000000"/>
            </w:tcBorders>
          </w:tcPr>
          <w:p w14:paraId="0B8B7BD2"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0119EF60" w14:textId="77777777" w:rsidR="00E73F9D" w:rsidRDefault="00E73F9D"/>
        </w:tc>
        <w:tc>
          <w:tcPr>
            <w:tcW w:w="871" w:type="dxa"/>
            <w:tcBorders>
              <w:top w:val="single" w:sz="4" w:space="0" w:color="000000"/>
              <w:left w:val="single" w:sz="4" w:space="0" w:color="000000"/>
              <w:bottom w:val="single" w:sz="4" w:space="0" w:color="000000"/>
              <w:right w:val="single" w:sz="4" w:space="0" w:color="000000"/>
            </w:tcBorders>
          </w:tcPr>
          <w:p w14:paraId="5B00DF4F"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4B83C4B3" w14:textId="77777777" w:rsidR="00E73F9D" w:rsidRDefault="00E73F9D"/>
        </w:tc>
        <w:tc>
          <w:tcPr>
            <w:tcW w:w="872" w:type="dxa"/>
            <w:tcBorders>
              <w:top w:val="single" w:sz="4" w:space="0" w:color="000000"/>
              <w:left w:val="single" w:sz="4" w:space="0" w:color="000000"/>
              <w:bottom w:val="single" w:sz="4" w:space="0" w:color="000000"/>
              <w:right w:val="single" w:sz="4" w:space="0" w:color="000000"/>
            </w:tcBorders>
          </w:tcPr>
          <w:p w14:paraId="191DD4A8" w14:textId="77777777" w:rsidR="00E73F9D" w:rsidRDefault="00E73F9D"/>
        </w:tc>
      </w:tr>
      <w:tr w:rsidR="00E73F9D" w14:paraId="701C5D3E" w14:textId="77777777">
        <w:trPr>
          <w:trHeight w:hRule="exact" w:val="566"/>
        </w:trPr>
        <w:tc>
          <w:tcPr>
            <w:tcW w:w="4304" w:type="dxa"/>
            <w:tcBorders>
              <w:top w:val="single" w:sz="4" w:space="0" w:color="000000"/>
              <w:left w:val="single" w:sz="4" w:space="0" w:color="000000"/>
              <w:bottom w:val="single" w:sz="4" w:space="0" w:color="000000"/>
              <w:right w:val="single" w:sz="4" w:space="0" w:color="000000"/>
            </w:tcBorders>
          </w:tcPr>
          <w:p w14:paraId="021A9501" w14:textId="77777777" w:rsidR="00E73F9D" w:rsidRDefault="007674B8">
            <w:pPr>
              <w:pStyle w:val="TableParagraph"/>
              <w:ind w:left="103" w:right="1025"/>
              <w:rPr>
                <w:rFonts w:ascii="Arial" w:eastAsia="Arial" w:hAnsi="Arial" w:cs="Arial"/>
                <w:sz w:val="20"/>
                <w:szCs w:val="20"/>
              </w:rPr>
            </w:pPr>
            <w:r>
              <w:rPr>
                <w:rFonts w:ascii="Arial"/>
                <w:sz w:val="20"/>
              </w:rPr>
              <w:t>Appropriateness and implications</w:t>
            </w:r>
            <w:r>
              <w:rPr>
                <w:rFonts w:ascii="Arial"/>
                <w:spacing w:val="-21"/>
                <w:sz w:val="20"/>
              </w:rPr>
              <w:t xml:space="preserve"> </w:t>
            </w:r>
            <w:r>
              <w:rPr>
                <w:rFonts w:ascii="Arial"/>
                <w:sz w:val="20"/>
              </w:rPr>
              <w:t>of</w:t>
            </w:r>
            <w:r>
              <w:rPr>
                <w:rFonts w:ascii="Arial"/>
                <w:spacing w:val="-1"/>
                <w:w w:val="99"/>
                <w:sz w:val="20"/>
              </w:rPr>
              <w:t xml:space="preserve"> </w:t>
            </w:r>
            <w:r>
              <w:rPr>
                <w:rFonts w:ascii="Arial"/>
                <w:sz w:val="20"/>
              </w:rPr>
              <w:t>conclusions</w:t>
            </w:r>
          </w:p>
        </w:tc>
        <w:tc>
          <w:tcPr>
            <w:tcW w:w="809" w:type="dxa"/>
            <w:tcBorders>
              <w:top w:val="single" w:sz="4" w:space="0" w:color="000000"/>
              <w:left w:val="single" w:sz="4" w:space="0" w:color="000000"/>
              <w:bottom w:val="single" w:sz="4" w:space="0" w:color="000000"/>
              <w:right w:val="single" w:sz="4" w:space="0" w:color="000000"/>
            </w:tcBorders>
          </w:tcPr>
          <w:p w14:paraId="50D2FEE2"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498914CC" w14:textId="77777777" w:rsidR="00E73F9D" w:rsidRDefault="00E73F9D"/>
        </w:tc>
        <w:tc>
          <w:tcPr>
            <w:tcW w:w="871" w:type="dxa"/>
            <w:tcBorders>
              <w:top w:val="single" w:sz="4" w:space="0" w:color="000000"/>
              <w:left w:val="single" w:sz="4" w:space="0" w:color="000000"/>
              <w:bottom w:val="single" w:sz="4" w:space="0" w:color="000000"/>
              <w:right w:val="single" w:sz="4" w:space="0" w:color="000000"/>
            </w:tcBorders>
          </w:tcPr>
          <w:p w14:paraId="2AEFA7C8"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47047D0C" w14:textId="77777777" w:rsidR="00E73F9D" w:rsidRDefault="00E73F9D"/>
        </w:tc>
        <w:tc>
          <w:tcPr>
            <w:tcW w:w="872" w:type="dxa"/>
            <w:tcBorders>
              <w:top w:val="single" w:sz="4" w:space="0" w:color="000000"/>
              <w:left w:val="single" w:sz="4" w:space="0" w:color="000000"/>
              <w:bottom w:val="single" w:sz="4" w:space="0" w:color="000000"/>
              <w:right w:val="single" w:sz="4" w:space="0" w:color="000000"/>
            </w:tcBorders>
          </w:tcPr>
          <w:p w14:paraId="123E0396" w14:textId="77777777" w:rsidR="00E73F9D" w:rsidRDefault="00E73F9D"/>
        </w:tc>
      </w:tr>
      <w:tr w:rsidR="00E73F9D" w14:paraId="0A2DBEA7" w14:textId="77777777">
        <w:trPr>
          <w:trHeight w:hRule="exact" w:val="240"/>
        </w:trPr>
        <w:tc>
          <w:tcPr>
            <w:tcW w:w="4304" w:type="dxa"/>
            <w:tcBorders>
              <w:top w:val="single" w:sz="4" w:space="0" w:color="000000"/>
              <w:left w:val="single" w:sz="4" w:space="0" w:color="000000"/>
              <w:bottom w:val="single" w:sz="4" w:space="0" w:color="000000"/>
              <w:right w:val="single" w:sz="4" w:space="0" w:color="000000"/>
            </w:tcBorders>
          </w:tcPr>
          <w:p w14:paraId="0B3205DE" w14:textId="77777777" w:rsidR="00E73F9D" w:rsidRDefault="007674B8">
            <w:pPr>
              <w:pStyle w:val="TableParagraph"/>
              <w:spacing w:line="227" w:lineRule="exact"/>
              <w:ind w:left="103"/>
              <w:rPr>
                <w:rFonts w:ascii="Arial" w:eastAsia="Arial" w:hAnsi="Arial" w:cs="Arial"/>
                <w:sz w:val="20"/>
                <w:szCs w:val="20"/>
              </w:rPr>
            </w:pPr>
            <w:r>
              <w:rPr>
                <w:rFonts w:ascii="Arial"/>
                <w:sz w:val="20"/>
              </w:rPr>
              <w:t>Originality/contribution to</w:t>
            </w:r>
            <w:r>
              <w:rPr>
                <w:rFonts w:ascii="Arial"/>
                <w:spacing w:val="-26"/>
                <w:sz w:val="20"/>
              </w:rPr>
              <w:t xml:space="preserve"> </w:t>
            </w:r>
            <w:r>
              <w:rPr>
                <w:rFonts w:ascii="Arial"/>
                <w:sz w:val="20"/>
              </w:rPr>
              <w:t>knowledge/practice</w:t>
            </w:r>
          </w:p>
        </w:tc>
        <w:tc>
          <w:tcPr>
            <w:tcW w:w="809" w:type="dxa"/>
            <w:tcBorders>
              <w:top w:val="single" w:sz="4" w:space="0" w:color="000000"/>
              <w:left w:val="single" w:sz="4" w:space="0" w:color="000000"/>
              <w:bottom w:val="single" w:sz="4" w:space="0" w:color="000000"/>
              <w:right w:val="single" w:sz="4" w:space="0" w:color="000000"/>
            </w:tcBorders>
          </w:tcPr>
          <w:p w14:paraId="1917D052"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419F95E2" w14:textId="77777777" w:rsidR="00E73F9D" w:rsidRDefault="00E73F9D"/>
        </w:tc>
        <w:tc>
          <w:tcPr>
            <w:tcW w:w="871" w:type="dxa"/>
            <w:tcBorders>
              <w:top w:val="single" w:sz="4" w:space="0" w:color="000000"/>
              <w:left w:val="single" w:sz="4" w:space="0" w:color="000000"/>
              <w:bottom w:val="single" w:sz="4" w:space="0" w:color="000000"/>
              <w:right w:val="single" w:sz="4" w:space="0" w:color="000000"/>
            </w:tcBorders>
          </w:tcPr>
          <w:p w14:paraId="2245CC81"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6AC33CB0" w14:textId="77777777" w:rsidR="00E73F9D" w:rsidRDefault="00E73F9D"/>
        </w:tc>
        <w:tc>
          <w:tcPr>
            <w:tcW w:w="872" w:type="dxa"/>
            <w:tcBorders>
              <w:top w:val="single" w:sz="4" w:space="0" w:color="000000"/>
              <w:left w:val="single" w:sz="4" w:space="0" w:color="000000"/>
              <w:bottom w:val="single" w:sz="4" w:space="0" w:color="000000"/>
              <w:right w:val="single" w:sz="4" w:space="0" w:color="000000"/>
            </w:tcBorders>
          </w:tcPr>
          <w:p w14:paraId="5EFC253F" w14:textId="77777777" w:rsidR="00E73F9D" w:rsidRDefault="00E73F9D"/>
        </w:tc>
      </w:tr>
      <w:tr w:rsidR="00E73F9D" w14:paraId="630251AA" w14:textId="77777777">
        <w:trPr>
          <w:trHeight w:hRule="exact" w:val="240"/>
        </w:trPr>
        <w:tc>
          <w:tcPr>
            <w:tcW w:w="4304" w:type="dxa"/>
            <w:tcBorders>
              <w:top w:val="single" w:sz="4" w:space="0" w:color="000000"/>
              <w:left w:val="single" w:sz="4" w:space="0" w:color="000000"/>
              <w:bottom w:val="single" w:sz="4" w:space="0" w:color="000000"/>
              <w:right w:val="single" w:sz="4" w:space="0" w:color="000000"/>
            </w:tcBorders>
          </w:tcPr>
          <w:p w14:paraId="17F7BB34" w14:textId="77777777" w:rsidR="00E73F9D" w:rsidRDefault="007674B8">
            <w:pPr>
              <w:pStyle w:val="TableParagraph"/>
              <w:spacing w:line="227" w:lineRule="exact"/>
              <w:ind w:left="103"/>
              <w:rPr>
                <w:rFonts w:ascii="Arial" w:eastAsia="Arial" w:hAnsi="Arial" w:cs="Arial"/>
                <w:sz w:val="20"/>
                <w:szCs w:val="20"/>
              </w:rPr>
            </w:pPr>
            <w:r>
              <w:rPr>
                <w:rFonts w:ascii="Arial"/>
                <w:sz w:val="20"/>
              </w:rPr>
              <w:t>Appropriateness of style and</w:t>
            </w:r>
            <w:r>
              <w:rPr>
                <w:rFonts w:ascii="Arial"/>
                <w:spacing w:val="-28"/>
                <w:sz w:val="20"/>
              </w:rPr>
              <w:t xml:space="preserve"> </w:t>
            </w:r>
            <w:r>
              <w:rPr>
                <w:rFonts w:ascii="Arial"/>
                <w:sz w:val="20"/>
              </w:rPr>
              <w:t>presentation</w:t>
            </w:r>
          </w:p>
        </w:tc>
        <w:tc>
          <w:tcPr>
            <w:tcW w:w="809" w:type="dxa"/>
            <w:tcBorders>
              <w:top w:val="single" w:sz="4" w:space="0" w:color="000000"/>
              <w:left w:val="single" w:sz="4" w:space="0" w:color="000000"/>
              <w:bottom w:val="single" w:sz="4" w:space="0" w:color="000000"/>
              <w:right w:val="single" w:sz="4" w:space="0" w:color="000000"/>
            </w:tcBorders>
          </w:tcPr>
          <w:p w14:paraId="15D565A7"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36A96E24" w14:textId="77777777" w:rsidR="00E73F9D" w:rsidRDefault="00E73F9D"/>
        </w:tc>
        <w:tc>
          <w:tcPr>
            <w:tcW w:w="871" w:type="dxa"/>
            <w:tcBorders>
              <w:top w:val="single" w:sz="4" w:space="0" w:color="000000"/>
              <w:left w:val="single" w:sz="4" w:space="0" w:color="000000"/>
              <w:bottom w:val="single" w:sz="4" w:space="0" w:color="000000"/>
              <w:right w:val="single" w:sz="4" w:space="0" w:color="000000"/>
            </w:tcBorders>
          </w:tcPr>
          <w:p w14:paraId="1CF336F1"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398F898D" w14:textId="77777777" w:rsidR="00E73F9D" w:rsidRDefault="00E73F9D"/>
        </w:tc>
        <w:tc>
          <w:tcPr>
            <w:tcW w:w="872" w:type="dxa"/>
            <w:tcBorders>
              <w:top w:val="single" w:sz="4" w:space="0" w:color="000000"/>
              <w:left w:val="single" w:sz="4" w:space="0" w:color="000000"/>
              <w:bottom w:val="single" w:sz="4" w:space="0" w:color="000000"/>
              <w:right w:val="single" w:sz="4" w:space="0" w:color="000000"/>
            </w:tcBorders>
          </w:tcPr>
          <w:p w14:paraId="529CC36F" w14:textId="77777777" w:rsidR="00E73F9D" w:rsidRDefault="00E73F9D"/>
        </w:tc>
      </w:tr>
      <w:tr w:rsidR="00E73F9D" w14:paraId="29324AC3" w14:textId="77777777">
        <w:trPr>
          <w:trHeight w:hRule="exact" w:val="281"/>
        </w:trPr>
        <w:tc>
          <w:tcPr>
            <w:tcW w:w="4304" w:type="dxa"/>
            <w:tcBorders>
              <w:top w:val="single" w:sz="4" w:space="0" w:color="000000"/>
              <w:left w:val="single" w:sz="4" w:space="0" w:color="000000"/>
              <w:bottom w:val="single" w:sz="4" w:space="0" w:color="000000"/>
              <w:right w:val="single" w:sz="4" w:space="0" w:color="000000"/>
            </w:tcBorders>
          </w:tcPr>
          <w:p w14:paraId="6B03C684" w14:textId="77777777" w:rsidR="00E73F9D" w:rsidRDefault="007674B8">
            <w:pPr>
              <w:pStyle w:val="TableParagraph"/>
              <w:spacing w:line="227" w:lineRule="exact"/>
              <w:ind w:left="103"/>
              <w:rPr>
                <w:rFonts w:ascii="Arial" w:eastAsia="Arial" w:hAnsi="Arial" w:cs="Arial"/>
                <w:sz w:val="20"/>
                <w:szCs w:val="20"/>
              </w:rPr>
            </w:pPr>
            <w:r>
              <w:rPr>
                <w:rFonts w:ascii="Arial"/>
                <w:sz w:val="20"/>
              </w:rPr>
              <w:t>Conformance to writing</w:t>
            </w:r>
            <w:r>
              <w:rPr>
                <w:rFonts w:ascii="Arial"/>
                <w:spacing w:val="-25"/>
                <w:sz w:val="20"/>
              </w:rPr>
              <w:t xml:space="preserve"> </w:t>
            </w:r>
            <w:r>
              <w:rPr>
                <w:rFonts w:ascii="Arial"/>
                <w:sz w:val="20"/>
              </w:rPr>
              <w:t>guidelines</w:t>
            </w:r>
          </w:p>
        </w:tc>
        <w:tc>
          <w:tcPr>
            <w:tcW w:w="809" w:type="dxa"/>
            <w:tcBorders>
              <w:top w:val="single" w:sz="4" w:space="0" w:color="000000"/>
              <w:left w:val="single" w:sz="4" w:space="0" w:color="000000"/>
              <w:bottom w:val="single" w:sz="4" w:space="0" w:color="000000"/>
              <w:right w:val="single" w:sz="4" w:space="0" w:color="000000"/>
            </w:tcBorders>
          </w:tcPr>
          <w:p w14:paraId="0AE3950A"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57D96770" w14:textId="77777777" w:rsidR="00E73F9D" w:rsidRDefault="00E73F9D"/>
        </w:tc>
        <w:tc>
          <w:tcPr>
            <w:tcW w:w="871" w:type="dxa"/>
            <w:tcBorders>
              <w:top w:val="single" w:sz="4" w:space="0" w:color="000000"/>
              <w:left w:val="single" w:sz="4" w:space="0" w:color="000000"/>
              <w:bottom w:val="single" w:sz="4" w:space="0" w:color="000000"/>
              <w:right w:val="single" w:sz="4" w:space="0" w:color="000000"/>
            </w:tcBorders>
          </w:tcPr>
          <w:p w14:paraId="4A62267A"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326AFAA7" w14:textId="77777777" w:rsidR="00E73F9D" w:rsidRDefault="00E73F9D"/>
        </w:tc>
        <w:tc>
          <w:tcPr>
            <w:tcW w:w="872" w:type="dxa"/>
            <w:tcBorders>
              <w:top w:val="single" w:sz="4" w:space="0" w:color="000000"/>
              <w:left w:val="single" w:sz="4" w:space="0" w:color="000000"/>
              <w:bottom w:val="single" w:sz="4" w:space="0" w:color="000000"/>
              <w:right w:val="single" w:sz="4" w:space="0" w:color="000000"/>
            </w:tcBorders>
          </w:tcPr>
          <w:p w14:paraId="4D1E9476" w14:textId="77777777" w:rsidR="00E73F9D" w:rsidRDefault="00E73F9D"/>
        </w:tc>
      </w:tr>
      <w:tr w:rsidR="00E73F9D" w14:paraId="78A4C340" w14:textId="77777777">
        <w:trPr>
          <w:trHeight w:hRule="exact" w:val="240"/>
        </w:trPr>
        <w:tc>
          <w:tcPr>
            <w:tcW w:w="4304" w:type="dxa"/>
            <w:tcBorders>
              <w:top w:val="single" w:sz="4" w:space="0" w:color="000000"/>
              <w:left w:val="single" w:sz="4" w:space="0" w:color="000000"/>
              <w:bottom w:val="single" w:sz="4" w:space="0" w:color="000000"/>
              <w:right w:val="single" w:sz="4" w:space="0" w:color="000000"/>
            </w:tcBorders>
          </w:tcPr>
          <w:p w14:paraId="096AD0CB" w14:textId="77777777" w:rsidR="00E73F9D" w:rsidRDefault="007674B8">
            <w:pPr>
              <w:pStyle w:val="TableParagraph"/>
              <w:spacing w:line="227" w:lineRule="exact"/>
              <w:ind w:left="103"/>
              <w:rPr>
                <w:rFonts w:ascii="Arial" w:eastAsia="Arial" w:hAnsi="Arial" w:cs="Arial"/>
                <w:sz w:val="20"/>
                <w:szCs w:val="20"/>
              </w:rPr>
            </w:pPr>
            <w:r>
              <w:rPr>
                <w:rFonts w:ascii="Arial"/>
                <w:sz w:val="20"/>
              </w:rPr>
              <w:t>OVERALL</w:t>
            </w:r>
            <w:r>
              <w:rPr>
                <w:rFonts w:ascii="Arial"/>
                <w:spacing w:val="-7"/>
                <w:sz w:val="20"/>
              </w:rPr>
              <w:t xml:space="preserve"> </w:t>
            </w:r>
            <w:r>
              <w:rPr>
                <w:rFonts w:ascii="Arial"/>
                <w:sz w:val="20"/>
              </w:rPr>
              <w:t>EVALUATION</w:t>
            </w:r>
          </w:p>
        </w:tc>
        <w:tc>
          <w:tcPr>
            <w:tcW w:w="809" w:type="dxa"/>
            <w:tcBorders>
              <w:top w:val="single" w:sz="4" w:space="0" w:color="000000"/>
              <w:left w:val="single" w:sz="4" w:space="0" w:color="000000"/>
              <w:bottom w:val="single" w:sz="4" w:space="0" w:color="000000"/>
              <w:right w:val="single" w:sz="4" w:space="0" w:color="000000"/>
            </w:tcBorders>
          </w:tcPr>
          <w:p w14:paraId="61D8A6D4"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4F84FDDD" w14:textId="77777777" w:rsidR="00E73F9D" w:rsidRDefault="00E73F9D"/>
        </w:tc>
        <w:tc>
          <w:tcPr>
            <w:tcW w:w="871" w:type="dxa"/>
            <w:tcBorders>
              <w:top w:val="single" w:sz="4" w:space="0" w:color="000000"/>
              <w:left w:val="single" w:sz="4" w:space="0" w:color="000000"/>
              <w:bottom w:val="single" w:sz="4" w:space="0" w:color="000000"/>
              <w:right w:val="single" w:sz="4" w:space="0" w:color="000000"/>
            </w:tcBorders>
          </w:tcPr>
          <w:p w14:paraId="3C0BE1E0" w14:textId="77777777" w:rsidR="00E73F9D" w:rsidRDefault="00E73F9D"/>
        </w:tc>
        <w:tc>
          <w:tcPr>
            <w:tcW w:w="833" w:type="dxa"/>
            <w:tcBorders>
              <w:top w:val="single" w:sz="4" w:space="0" w:color="000000"/>
              <w:left w:val="single" w:sz="4" w:space="0" w:color="000000"/>
              <w:bottom w:val="single" w:sz="4" w:space="0" w:color="000000"/>
              <w:right w:val="single" w:sz="4" w:space="0" w:color="000000"/>
            </w:tcBorders>
          </w:tcPr>
          <w:p w14:paraId="2EE51901" w14:textId="77777777" w:rsidR="00E73F9D" w:rsidRDefault="00E73F9D"/>
        </w:tc>
        <w:tc>
          <w:tcPr>
            <w:tcW w:w="872" w:type="dxa"/>
            <w:tcBorders>
              <w:top w:val="single" w:sz="4" w:space="0" w:color="000000"/>
              <w:left w:val="single" w:sz="4" w:space="0" w:color="000000"/>
              <w:bottom w:val="single" w:sz="4" w:space="0" w:color="000000"/>
              <w:right w:val="single" w:sz="4" w:space="0" w:color="000000"/>
            </w:tcBorders>
          </w:tcPr>
          <w:p w14:paraId="25FD11E8" w14:textId="77777777" w:rsidR="00E73F9D" w:rsidRDefault="00E73F9D"/>
        </w:tc>
      </w:tr>
    </w:tbl>
    <w:p w14:paraId="63E36383" w14:textId="77777777" w:rsidR="00E73F9D" w:rsidRDefault="00E73F9D">
      <w:pPr>
        <w:spacing w:before="2"/>
        <w:rPr>
          <w:rFonts w:ascii="Arial" w:eastAsia="Arial" w:hAnsi="Arial" w:cs="Arial"/>
          <w:i/>
          <w:sz w:val="23"/>
          <w:szCs w:val="23"/>
        </w:rPr>
      </w:pPr>
    </w:p>
    <w:p w14:paraId="256D7CC5" w14:textId="77777777" w:rsidR="00E73F9D" w:rsidRDefault="007674B8">
      <w:pPr>
        <w:spacing w:before="74"/>
        <w:ind w:left="212" w:right="4238"/>
        <w:rPr>
          <w:rFonts w:ascii="Arial" w:eastAsia="Arial" w:hAnsi="Arial" w:cs="Arial"/>
          <w:sz w:val="20"/>
          <w:szCs w:val="20"/>
        </w:rPr>
      </w:pPr>
      <w:r>
        <w:rPr>
          <w:rFonts w:ascii="Arial"/>
          <w:sz w:val="20"/>
        </w:rPr>
        <w:t>Key: 1 = Acceptable/Of publishable</w:t>
      </w:r>
      <w:r>
        <w:rPr>
          <w:rFonts w:ascii="Arial"/>
          <w:spacing w:val="-29"/>
          <w:sz w:val="20"/>
        </w:rPr>
        <w:t xml:space="preserve"> </w:t>
      </w:r>
      <w:r>
        <w:rPr>
          <w:rFonts w:ascii="Arial"/>
          <w:sz w:val="20"/>
        </w:rPr>
        <w:t>standard/High</w:t>
      </w:r>
    </w:p>
    <w:p w14:paraId="745865C8" w14:textId="77777777" w:rsidR="00E73F9D" w:rsidRDefault="007674B8">
      <w:pPr>
        <w:ind w:left="712" w:right="4238"/>
        <w:rPr>
          <w:rFonts w:ascii="Arial" w:eastAsia="Arial" w:hAnsi="Arial" w:cs="Arial"/>
          <w:sz w:val="20"/>
          <w:szCs w:val="20"/>
        </w:rPr>
      </w:pPr>
      <w:r>
        <w:rPr>
          <w:rFonts w:ascii="Arial"/>
          <w:sz w:val="20"/>
        </w:rPr>
        <w:t>2 = Acceptable-publishable with minor</w:t>
      </w:r>
      <w:r>
        <w:rPr>
          <w:rFonts w:ascii="Arial"/>
          <w:spacing w:val="-27"/>
          <w:sz w:val="20"/>
        </w:rPr>
        <w:t xml:space="preserve"> </w:t>
      </w:r>
      <w:r>
        <w:rPr>
          <w:rFonts w:ascii="Arial"/>
          <w:sz w:val="20"/>
        </w:rPr>
        <w:t>changes/Medium</w:t>
      </w:r>
      <w:r>
        <w:rPr>
          <w:rFonts w:ascii="Arial"/>
          <w:spacing w:val="-1"/>
          <w:w w:val="99"/>
          <w:sz w:val="20"/>
        </w:rPr>
        <w:t xml:space="preserve"> </w:t>
      </w:r>
      <w:r>
        <w:rPr>
          <w:rFonts w:ascii="Arial"/>
          <w:sz w:val="20"/>
        </w:rPr>
        <w:t>3 = Acceptable-publishable with major</w:t>
      </w:r>
      <w:r>
        <w:rPr>
          <w:rFonts w:ascii="Arial"/>
          <w:spacing w:val="-23"/>
          <w:sz w:val="20"/>
        </w:rPr>
        <w:t xml:space="preserve"> </w:t>
      </w:r>
      <w:r>
        <w:rPr>
          <w:rFonts w:ascii="Arial"/>
          <w:sz w:val="20"/>
        </w:rPr>
        <w:t>changes/Low</w:t>
      </w:r>
    </w:p>
    <w:p w14:paraId="7E45B026" w14:textId="77777777" w:rsidR="00E73F9D" w:rsidRDefault="007674B8">
      <w:pPr>
        <w:ind w:left="712" w:right="4746"/>
        <w:rPr>
          <w:rFonts w:ascii="Arial" w:eastAsia="Arial" w:hAnsi="Arial" w:cs="Arial"/>
          <w:sz w:val="20"/>
          <w:szCs w:val="20"/>
        </w:rPr>
      </w:pPr>
      <w:r>
        <w:rPr>
          <w:rFonts w:ascii="Arial"/>
          <w:sz w:val="20"/>
        </w:rPr>
        <w:t>4 = Unacceptable/Not suitable for</w:t>
      </w:r>
      <w:r>
        <w:rPr>
          <w:rFonts w:ascii="Arial"/>
          <w:spacing w:val="-24"/>
          <w:sz w:val="20"/>
        </w:rPr>
        <w:t xml:space="preserve"> </w:t>
      </w:r>
      <w:r>
        <w:rPr>
          <w:rFonts w:ascii="Arial"/>
          <w:sz w:val="20"/>
        </w:rPr>
        <w:t>publication/Zero</w:t>
      </w:r>
      <w:r>
        <w:rPr>
          <w:rFonts w:ascii="Arial"/>
          <w:w w:val="99"/>
          <w:sz w:val="20"/>
        </w:rPr>
        <w:t xml:space="preserve"> </w:t>
      </w:r>
      <w:r>
        <w:rPr>
          <w:rFonts w:ascii="Arial"/>
          <w:sz w:val="20"/>
        </w:rPr>
        <w:t>5 = Not applicable/unable to assess/no</w:t>
      </w:r>
      <w:r>
        <w:rPr>
          <w:rFonts w:ascii="Arial"/>
          <w:spacing w:val="-27"/>
          <w:sz w:val="20"/>
        </w:rPr>
        <w:t xml:space="preserve"> </w:t>
      </w:r>
      <w:r>
        <w:rPr>
          <w:rFonts w:ascii="Arial"/>
          <w:sz w:val="20"/>
        </w:rPr>
        <w:t>opinion</w:t>
      </w:r>
    </w:p>
    <w:p w14:paraId="5283A3CE" w14:textId="77777777" w:rsidR="00E73F9D" w:rsidRDefault="00E73F9D">
      <w:pPr>
        <w:rPr>
          <w:rFonts w:ascii="Arial" w:eastAsia="Arial" w:hAnsi="Arial" w:cs="Arial"/>
          <w:sz w:val="20"/>
          <w:szCs w:val="20"/>
        </w:rPr>
        <w:sectPr w:rsidR="00E73F9D">
          <w:pgSz w:w="11910" w:h="16840"/>
          <w:pgMar w:top="1580" w:right="1020" w:bottom="1220" w:left="920" w:header="0" w:footer="1037" w:gutter="0"/>
          <w:cols w:space="720"/>
        </w:sectPr>
      </w:pPr>
    </w:p>
    <w:p w14:paraId="1F2FF55F" w14:textId="77777777" w:rsidR="00E73F9D" w:rsidRDefault="00E73F9D">
      <w:pPr>
        <w:spacing w:before="2"/>
        <w:rPr>
          <w:rFonts w:ascii="Arial" w:eastAsia="Arial" w:hAnsi="Arial" w:cs="Arial"/>
          <w:sz w:val="12"/>
          <w:szCs w:val="12"/>
        </w:rPr>
      </w:pPr>
    </w:p>
    <w:p w14:paraId="0DE507B2" w14:textId="77777777" w:rsidR="00E73F9D" w:rsidRDefault="007674B8">
      <w:pPr>
        <w:spacing w:before="74"/>
        <w:ind w:left="212" w:right="4238"/>
        <w:rPr>
          <w:rFonts w:ascii="Arial" w:eastAsia="Arial" w:hAnsi="Arial" w:cs="Arial"/>
          <w:sz w:val="20"/>
          <w:szCs w:val="20"/>
        </w:rPr>
      </w:pPr>
      <w:r>
        <w:rPr>
          <w:rFonts w:ascii="Arial"/>
          <w:i/>
          <w:sz w:val="20"/>
        </w:rPr>
        <w:t>Recommendation:</w:t>
      </w:r>
    </w:p>
    <w:p w14:paraId="2664E466" w14:textId="77777777" w:rsidR="00E73F9D" w:rsidRDefault="00E73F9D">
      <w:pPr>
        <w:spacing w:before="4"/>
        <w:rPr>
          <w:rFonts w:ascii="Arial" w:eastAsia="Arial" w:hAnsi="Arial" w:cs="Arial"/>
          <w:i/>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4645"/>
        <w:gridCol w:w="776"/>
      </w:tblGrid>
      <w:tr w:rsidR="00E73F9D" w14:paraId="43B1C10E" w14:textId="77777777">
        <w:trPr>
          <w:trHeight w:hRule="exact" w:val="269"/>
        </w:trPr>
        <w:tc>
          <w:tcPr>
            <w:tcW w:w="4645" w:type="dxa"/>
            <w:tcBorders>
              <w:top w:val="single" w:sz="4" w:space="0" w:color="000000"/>
              <w:left w:val="single" w:sz="4" w:space="0" w:color="000000"/>
              <w:bottom w:val="single" w:sz="4" w:space="0" w:color="000000"/>
              <w:right w:val="single" w:sz="4" w:space="0" w:color="000000"/>
            </w:tcBorders>
          </w:tcPr>
          <w:p w14:paraId="079AE165" w14:textId="77777777" w:rsidR="00E73F9D" w:rsidRDefault="007674B8">
            <w:pPr>
              <w:pStyle w:val="TableParagraph"/>
              <w:spacing w:line="227" w:lineRule="exact"/>
              <w:ind w:left="103"/>
              <w:rPr>
                <w:rFonts w:ascii="Arial" w:eastAsia="Arial" w:hAnsi="Arial" w:cs="Arial"/>
                <w:sz w:val="20"/>
                <w:szCs w:val="20"/>
              </w:rPr>
            </w:pPr>
            <w:r>
              <w:rPr>
                <w:rFonts w:ascii="Arial" w:eastAsia="Arial" w:hAnsi="Arial" w:cs="Arial"/>
                <w:sz w:val="20"/>
                <w:szCs w:val="20"/>
              </w:rPr>
              <w:t>Decision – Please cross one box</w:t>
            </w:r>
            <w:r>
              <w:rPr>
                <w:rFonts w:ascii="Arial" w:eastAsia="Arial" w:hAnsi="Arial" w:cs="Arial"/>
                <w:spacing w:val="-18"/>
                <w:sz w:val="20"/>
                <w:szCs w:val="20"/>
              </w:rPr>
              <w:t xml:space="preserve"> </w:t>
            </w:r>
            <w:r>
              <w:rPr>
                <w:rFonts w:ascii="Arial" w:eastAsia="Arial" w:hAnsi="Arial" w:cs="Arial"/>
                <w:sz w:val="20"/>
                <w:szCs w:val="20"/>
              </w:rPr>
              <w:t>only</w:t>
            </w:r>
          </w:p>
        </w:tc>
        <w:tc>
          <w:tcPr>
            <w:tcW w:w="776" w:type="dxa"/>
            <w:tcBorders>
              <w:top w:val="single" w:sz="4" w:space="0" w:color="000000"/>
              <w:left w:val="single" w:sz="4" w:space="0" w:color="000000"/>
              <w:bottom w:val="single" w:sz="4" w:space="0" w:color="000000"/>
              <w:right w:val="single" w:sz="4" w:space="0" w:color="000000"/>
            </w:tcBorders>
          </w:tcPr>
          <w:p w14:paraId="5BC585FA" w14:textId="77777777" w:rsidR="00E73F9D" w:rsidRDefault="00E73F9D"/>
        </w:tc>
      </w:tr>
      <w:tr w:rsidR="00E73F9D" w14:paraId="7F23B0DB" w14:textId="77777777">
        <w:trPr>
          <w:trHeight w:hRule="exact" w:val="269"/>
        </w:trPr>
        <w:tc>
          <w:tcPr>
            <w:tcW w:w="4645" w:type="dxa"/>
            <w:tcBorders>
              <w:top w:val="single" w:sz="4" w:space="0" w:color="000000"/>
              <w:left w:val="single" w:sz="4" w:space="0" w:color="000000"/>
              <w:bottom w:val="single" w:sz="4" w:space="0" w:color="000000"/>
              <w:right w:val="single" w:sz="4" w:space="0" w:color="000000"/>
            </w:tcBorders>
          </w:tcPr>
          <w:p w14:paraId="15480BE2" w14:textId="77777777" w:rsidR="00E73F9D" w:rsidRDefault="007674B8">
            <w:pPr>
              <w:pStyle w:val="TableParagraph"/>
              <w:spacing w:line="227" w:lineRule="exact"/>
              <w:ind w:left="103"/>
              <w:rPr>
                <w:rFonts w:ascii="Arial" w:eastAsia="Arial" w:hAnsi="Arial" w:cs="Arial"/>
                <w:sz w:val="20"/>
                <w:szCs w:val="20"/>
              </w:rPr>
            </w:pPr>
            <w:r>
              <w:rPr>
                <w:rFonts w:ascii="Arial"/>
                <w:sz w:val="20"/>
              </w:rPr>
              <w:t>Accept as a full</w:t>
            </w:r>
            <w:r>
              <w:rPr>
                <w:rFonts w:ascii="Arial"/>
                <w:spacing w:val="-14"/>
                <w:sz w:val="20"/>
              </w:rPr>
              <w:t xml:space="preserve"> </w:t>
            </w:r>
            <w:r>
              <w:rPr>
                <w:rFonts w:ascii="Arial"/>
                <w:sz w:val="20"/>
              </w:rPr>
              <w:t>paper</w:t>
            </w:r>
          </w:p>
        </w:tc>
        <w:tc>
          <w:tcPr>
            <w:tcW w:w="776" w:type="dxa"/>
            <w:tcBorders>
              <w:top w:val="single" w:sz="4" w:space="0" w:color="000000"/>
              <w:left w:val="single" w:sz="4" w:space="0" w:color="000000"/>
              <w:bottom w:val="single" w:sz="4" w:space="0" w:color="000000"/>
              <w:right w:val="single" w:sz="4" w:space="0" w:color="000000"/>
            </w:tcBorders>
          </w:tcPr>
          <w:p w14:paraId="07FC8FC2" w14:textId="77777777" w:rsidR="00E73F9D" w:rsidRDefault="00E73F9D"/>
        </w:tc>
      </w:tr>
      <w:tr w:rsidR="00E73F9D" w14:paraId="374E6236" w14:textId="77777777">
        <w:trPr>
          <w:trHeight w:hRule="exact" w:val="266"/>
        </w:trPr>
        <w:tc>
          <w:tcPr>
            <w:tcW w:w="4645" w:type="dxa"/>
            <w:tcBorders>
              <w:top w:val="single" w:sz="4" w:space="0" w:color="000000"/>
              <w:left w:val="single" w:sz="4" w:space="0" w:color="000000"/>
              <w:bottom w:val="single" w:sz="4" w:space="0" w:color="000000"/>
              <w:right w:val="single" w:sz="4" w:space="0" w:color="000000"/>
            </w:tcBorders>
          </w:tcPr>
          <w:p w14:paraId="1744C848" w14:textId="77777777" w:rsidR="00E73F9D" w:rsidRDefault="007674B8">
            <w:pPr>
              <w:pStyle w:val="TableParagraph"/>
              <w:spacing w:line="227" w:lineRule="exact"/>
              <w:ind w:left="103"/>
              <w:rPr>
                <w:rFonts w:ascii="Arial" w:eastAsia="Arial" w:hAnsi="Arial" w:cs="Arial"/>
                <w:sz w:val="20"/>
                <w:szCs w:val="20"/>
              </w:rPr>
            </w:pPr>
            <w:r>
              <w:rPr>
                <w:rFonts w:ascii="Arial"/>
                <w:sz w:val="20"/>
              </w:rPr>
              <w:t>Possibly accept as a full</w:t>
            </w:r>
            <w:r>
              <w:rPr>
                <w:rFonts w:ascii="Arial"/>
                <w:spacing w:val="-19"/>
                <w:sz w:val="20"/>
              </w:rPr>
              <w:t xml:space="preserve"> </w:t>
            </w:r>
            <w:r>
              <w:rPr>
                <w:rFonts w:ascii="Arial"/>
                <w:sz w:val="20"/>
              </w:rPr>
              <w:t>paper</w:t>
            </w:r>
          </w:p>
        </w:tc>
        <w:tc>
          <w:tcPr>
            <w:tcW w:w="776" w:type="dxa"/>
            <w:tcBorders>
              <w:top w:val="single" w:sz="4" w:space="0" w:color="000000"/>
              <w:left w:val="single" w:sz="4" w:space="0" w:color="000000"/>
              <w:bottom w:val="single" w:sz="4" w:space="0" w:color="000000"/>
              <w:right w:val="single" w:sz="4" w:space="0" w:color="000000"/>
            </w:tcBorders>
          </w:tcPr>
          <w:p w14:paraId="44C43C69" w14:textId="77777777" w:rsidR="00E73F9D" w:rsidRDefault="00E73F9D"/>
        </w:tc>
      </w:tr>
      <w:tr w:rsidR="00E73F9D" w14:paraId="43DAF621" w14:textId="77777777">
        <w:trPr>
          <w:trHeight w:hRule="exact" w:val="269"/>
        </w:trPr>
        <w:tc>
          <w:tcPr>
            <w:tcW w:w="4645" w:type="dxa"/>
            <w:tcBorders>
              <w:top w:val="single" w:sz="4" w:space="0" w:color="000000"/>
              <w:left w:val="single" w:sz="4" w:space="0" w:color="000000"/>
              <w:bottom w:val="single" w:sz="4" w:space="0" w:color="000000"/>
              <w:right w:val="single" w:sz="4" w:space="0" w:color="000000"/>
            </w:tcBorders>
          </w:tcPr>
          <w:p w14:paraId="551A71D4" w14:textId="77777777" w:rsidR="00E73F9D" w:rsidRDefault="007674B8">
            <w:pPr>
              <w:pStyle w:val="TableParagraph"/>
              <w:spacing w:line="227" w:lineRule="exact"/>
              <w:ind w:left="103"/>
              <w:rPr>
                <w:rFonts w:ascii="Arial" w:eastAsia="Arial" w:hAnsi="Arial" w:cs="Arial"/>
                <w:sz w:val="20"/>
                <w:szCs w:val="20"/>
              </w:rPr>
            </w:pPr>
            <w:r>
              <w:rPr>
                <w:rFonts w:ascii="Arial"/>
                <w:sz w:val="20"/>
              </w:rPr>
              <w:t>Reject</w:t>
            </w:r>
          </w:p>
        </w:tc>
        <w:tc>
          <w:tcPr>
            <w:tcW w:w="776" w:type="dxa"/>
            <w:tcBorders>
              <w:top w:val="single" w:sz="4" w:space="0" w:color="000000"/>
              <w:left w:val="single" w:sz="4" w:space="0" w:color="000000"/>
              <w:bottom w:val="single" w:sz="4" w:space="0" w:color="000000"/>
              <w:right w:val="single" w:sz="4" w:space="0" w:color="000000"/>
            </w:tcBorders>
          </w:tcPr>
          <w:p w14:paraId="728DC567" w14:textId="77777777" w:rsidR="00E73F9D" w:rsidRDefault="00E73F9D"/>
        </w:tc>
      </w:tr>
    </w:tbl>
    <w:p w14:paraId="4221379D" w14:textId="77777777" w:rsidR="00E73F9D" w:rsidRDefault="00E73F9D">
      <w:pPr>
        <w:rPr>
          <w:rFonts w:ascii="Arial" w:eastAsia="Arial" w:hAnsi="Arial" w:cs="Arial"/>
          <w:i/>
          <w:sz w:val="20"/>
          <w:szCs w:val="20"/>
        </w:rPr>
      </w:pPr>
    </w:p>
    <w:p w14:paraId="0F5F63E5" w14:textId="77777777" w:rsidR="00E73F9D" w:rsidRDefault="00E73F9D">
      <w:pPr>
        <w:spacing w:before="7"/>
        <w:rPr>
          <w:rFonts w:ascii="Arial" w:eastAsia="Arial" w:hAnsi="Arial" w:cs="Arial"/>
          <w:i/>
          <w:sz w:val="19"/>
          <w:szCs w:val="19"/>
        </w:rPr>
      </w:pPr>
    </w:p>
    <w:p w14:paraId="59880435" w14:textId="77777777" w:rsidR="00E73F9D" w:rsidRDefault="007674B8">
      <w:pPr>
        <w:ind w:left="212" w:right="4238"/>
        <w:rPr>
          <w:rFonts w:ascii="Arial" w:eastAsia="Arial" w:hAnsi="Arial" w:cs="Arial"/>
          <w:sz w:val="20"/>
          <w:szCs w:val="20"/>
        </w:rPr>
      </w:pPr>
      <w:r>
        <w:rPr>
          <w:rFonts w:ascii="Arial"/>
          <w:i/>
          <w:sz w:val="20"/>
        </w:rPr>
        <w:t>Comments:</w:t>
      </w:r>
    </w:p>
    <w:p w14:paraId="5216520D" w14:textId="77777777" w:rsidR="00E73F9D" w:rsidRDefault="00E73F9D">
      <w:pPr>
        <w:spacing w:before="10"/>
        <w:rPr>
          <w:rFonts w:ascii="Arial" w:eastAsia="Arial" w:hAnsi="Arial" w:cs="Arial"/>
          <w:i/>
          <w:sz w:val="19"/>
          <w:szCs w:val="19"/>
        </w:rPr>
      </w:pPr>
    </w:p>
    <w:p w14:paraId="3D568CAC" w14:textId="77777777" w:rsidR="00E73F9D" w:rsidRDefault="007674B8">
      <w:pPr>
        <w:ind w:left="212"/>
        <w:rPr>
          <w:rFonts w:ascii="Arial" w:eastAsia="Arial" w:hAnsi="Arial" w:cs="Arial"/>
          <w:sz w:val="20"/>
          <w:szCs w:val="20"/>
        </w:rPr>
      </w:pPr>
      <w:r>
        <w:rPr>
          <w:rFonts w:ascii="Arial"/>
          <w:sz w:val="20"/>
        </w:rPr>
        <w:t>[</w:t>
      </w:r>
      <w:r>
        <w:rPr>
          <w:rFonts w:ascii="Arial"/>
          <w:i/>
          <w:sz w:val="20"/>
        </w:rPr>
        <w:t>Please insert the strengths and weaknesses of the paper, and indicate where the author might improve</w:t>
      </w:r>
      <w:r>
        <w:rPr>
          <w:rFonts w:ascii="Arial"/>
          <w:i/>
          <w:spacing w:val="39"/>
          <w:sz w:val="20"/>
        </w:rPr>
        <w:t xml:space="preserve"> </w:t>
      </w:r>
      <w:r>
        <w:rPr>
          <w:rFonts w:ascii="Arial"/>
          <w:i/>
          <w:sz w:val="20"/>
        </w:rPr>
        <w:t>the</w:t>
      </w:r>
      <w:r>
        <w:rPr>
          <w:rFonts w:ascii="Arial"/>
          <w:i/>
          <w:spacing w:val="-1"/>
          <w:w w:val="99"/>
          <w:sz w:val="20"/>
        </w:rPr>
        <w:t xml:space="preserve"> </w:t>
      </w:r>
      <w:r>
        <w:rPr>
          <w:rFonts w:ascii="Arial"/>
          <w:i/>
          <w:sz w:val="20"/>
        </w:rPr>
        <w:t>paper]</w:t>
      </w:r>
    </w:p>
    <w:p w14:paraId="3C5F750E" w14:textId="77777777" w:rsidR="00E73F9D" w:rsidRDefault="00E73F9D">
      <w:pPr>
        <w:rPr>
          <w:rFonts w:ascii="Arial" w:eastAsia="Arial" w:hAnsi="Arial" w:cs="Arial"/>
          <w:i/>
          <w:sz w:val="20"/>
          <w:szCs w:val="20"/>
        </w:rPr>
      </w:pPr>
    </w:p>
    <w:p w14:paraId="351A7A5F" w14:textId="77777777" w:rsidR="00E73F9D" w:rsidRDefault="00E73F9D">
      <w:pPr>
        <w:rPr>
          <w:rFonts w:ascii="Arial" w:eastAsia="Arial" w:hAnsi="Arial" w:cs="Arial"/>
          <w:i/>
          <w:sz w:val="20"/>
          <w:szCs w:val="20"/>
        </w:rPr>
      </w:pPr>
    </w:p>
    <w:p w14:paraId="53D551A6" w14:textId="77777777" w:rsidR="00E73F9D" w:rsidRDefault="00E73F9D">
      <w:pPr>
        <w:rPr>
          <w:rFonts w:ascii="Arial" w:eastAsia="Arial" w:hAnsi="Arial" w:cs="Arial"/>
          <w:i/>
          <w:sz w:val="20"/>
          <w:szCs w:val="20"/>
        </w:rPr>
      </w:pPr>
    </w:p>
    <w:p w14:paraId="39AA1D8E" w14:textId="77777777" w:rsidR="00E73F9D" w:rsidRDefault="00E73F9D">
      <w:pPr>
        <w:rPr>
          <w:rFonts w:ascii="Arial" w:eastAsia="Arial" w:hAnsi="Arial" w:cs="Arial"/>
          <w:i/>
          <w:sz w:val="20"/>
          <w:szCs w:val="20"/>
        </w:rPr>
      </w:pPr>
    </w:p>
    <w:p w14:paraId="4E3C98AB" w14:textId="77777777" w:rsidR="00E73F9D" w:rsidRDefault="00E73F9D">
      <w:pPr>
        <w:rPr>
          <w:rFonts w:ascii="Arial" w:eastAsia="Arial" w:hAnsi="Arial" w:cs="Arial"/>
          <w:i/>
          <w:sz w:val="20"/>
          <w:szCs w:val="20"/>
        </w:rPr>
      </w:pPr>
    </w:p>
    <w:p w14:paraId="05B9A7EC" w14:textId="77777777" w:rsidR="00E73F9D" w:rsidRDefault="00E73F9D">
      <w:pPr>
        <w:rPr>
          <w:rFonts w:ascii="Arial" w:eastAsia="Arial" w:hAnsi="Arial" w:cs="Arial"/>
          <w:i/>
          <w:sz w:val="20"/>
          <w:szCs w:val="20"/>
        </w:rPr>
      </w:pPr>
    </w:p>
    <w:p w14:paraId="3E6BCD5E" w14:textId="77777777" w:rsidR="00E73F9D" w:rsidRDefault="00E73F9D">
      <w:pPr>
        <w:rPr>
          <w:rFonts w:ascii="Arial" w:eastAsia="Arial" w:hAnsi="Arial" w:cs="Arial"/>
          <w:i/>
          <w:sz w:val="20"/>
          <w:szCs w:val="20"/>
        </w:rPr>
      </w:pPr>
    </w:p>
    <w:p w14:paraId="48B277AC" w14:textId="77777777" w:rsidR="00E73F9D" w:rsidRDefault="00E73F9D">
      <w:pPr>
        <w:rPr>
          <w:rFonts w:ascii="Arial" w:eastAsia="Arial" w:hAnsi="Arial" w:cs="Arial"/>
          <w:i/>
          <w:sz w:val="20"/>
          <w:szCs w:val="20"/>
        </w:rPr>
      </w:pPr>
    </w:p>
    <w:p w14:paraId="01A5EA3D" w14:textId="77777777" w:rsidR="00E73F9D" w:rsidRDefault="00E73F9D">
      <w:pPr>
        <w:rPr>
          <w:rFonts w:ascii="Arial" w:eastAsia="Arial" w:hAnsi="Arial" w:cs="Arial"/>
          <w:i/>
          <w:sz w:val="20"/>
          <w:szCs w:val="20"/>
        </w:rPr>
      </w:pPr>
    </w:p>
    <w:p w14:paraId="5517D716" w14:textId="77777777" w:rsidR="00E73F9D" w:rsidRDefault="007674B8" w:rsidP="003E42B5">
      <w:pPr>
        <w:rPr>
          <w:rFonts w:ascii="Arial" w:eastAsia="Arial" w:hAnsi="Arial" w:cs="Arial"/>
          <w:sz w:val="20"/>
          <w:szCs w:val="20"/>
        </w:rPr>
      </w:pPr>
      <w:r>
        <w:rPr>
          <w:rFonts w:ascii="Arial" w:eastAsia="Arial" w:hAnsi="Arial" w:cs="Arial"/>
          <w:sz w:val="20"/>
          <w:szCs w:val="20"/>
        </w:rPr>
        <w:t>Each</w:t>
      </w:r>
      <w:r>
        <w:rPr>
          <w:rFonts w:ascii="Arial" w:eastAsia="Arial" w:hAnsi="Arial" w:cs="Arial"/>
          <w:spacing w:val="17"/>
          <w:sz w:val="20"/>
          <w:szCs w:val="20"/>
        </w:rPr>
        <w:t xml:space="preserve"> </w:t>
      </w:r>
      <w:r>
        <w:rPr>
          <w:rFonts w:ascii="Arial" w:eastAsia="Arial" w:hAnsi="Arial" w:cs="Arial"/>
          <w:sz w:val="20"/>
          <w:szCs w:val="20"/>
        </w:rPr>
        <w:t>year</w:t>
      </w:r>
      <w:r>
        <w:rPr>
          <w:rFonts w:ascii="Arial" w:eastAsia="Arial" w:hAnsi="Arial" w:cs="Arial"/>
          <w:spacing w:val="13"/>
          <w:sz w:val="20"/>
          <w:szCs w:val="20"/>
        </w:rPr>
        <w:t xml:space="preserve"> </w:t>
      </w:r>
      <w:r>
        <w:rPr>
          <w:rFonts w:ascii="Arial" w:eastAsia="Arial" w:hAnsi="Arial" w:cs="Arial"/>
          <w:sz w:val="20"/>
          <w:szCs w:val="20"/>
        </w:rPr>
        <w:t>CHME</w:t>
      </w:r>
      <w:r>
        <w:rPr>
          <w:rFonts w:ascii="Arial" w:eastAsia="Arial" w:hAnsi="Arial" w:cs="Arial"/>
          <w:spacing w:val="14"/>
          <w:sz w:val="20"/>
          <w:szCs w:val="20"/>
        </w:rPr>
        <w:t xml:space="preserve"> </w:t>
      </w:r>
      <w:r>
        <w:rPr>
          <w:rFonts w:ascii="Arial" w:eastAsia="Arial" w:hAnsi="Arial" w:cs="Arial"/>
          <w:sz w:val="20"/>
          <w:szCs w:val="20"/>
        </w:rPr>
        <w:t>awards</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12"/>
          <w:sz w:val="20"/>
          <w:szCs w:val="20"/>
        </w:rPr>
        <w:t xml:space="preserve"> </w:t>
      </w:r>
      <w:r>
        <w:rPr>
          <w:rFonts w:ascii="Arial" w:eastAsia="Arial" w:hAnsi="Arial" w:cs="Arial"/>
          <w:sz w:val="20"/>
          <w:szCs w:val="20"/>
        </w:rPr>
        <w:t>‘Best</w:t>
      </w:r>
      <w:r>
        <w:rPr>
          <w:rFonts w:ascii="Arial" w:eastAsia="Arial" w:hAnsi="Arial" w:cs="Arial"/>
          <w:spacing w:val="13"/>
          <w:sz w:val="20"/>
          <w:szCs w:val="20"/>
        </w:rPr>
        <w:t xml:space="preserve"> </w:t>
      </w:r>
      <w:r>
        <w:rPr>
          <w:rFonts w:ascii="Arial" w:eastAsia="Arial" w:hAnsi="Arial" w:cs="Arial"/>
          <w:sz w:val="20"/>
          <w:szCs w:val="20"/>
        </w:rPr>
        <w:t>Paper’</w:t>
      </w:r>
      <w:r>
        <w:rPr>
          <w:rFonts w:ascii="Arial" w:eastAsia="Arial" w:hAnsi="Arial" w:cs="Arial"/>
          <w:spacing w:val="14"/>
          <w:sz w:val="20"/>
          <w:szCs w:val="20"/>
        </w:rPr>
        <w:t xml:space="preserve"> </w:t>
      </w:r>
      <w:r>
        <w:rPr>
          <w:rFonts w:ascii="Arial" w:eastAsia="Arial" w:hAnsi="Arial" w:cs="Arial"/>
          <w:sz w:val="20"/>
          <w:szCs w:val="20"/>
        </w:rPr>
        <w:t>in</w:t>
      </w:r>
      <w:r>
        <w:rPr>
          <w:rFonts w:ascii="Arial" w:eastAsia="Arial" w:hAnsi="Arial" w:cs="Arial"/>
          <w:spacing w:val="15"/>
          <w:sz w:val="20"/>
          <w:szCs w:val="20"/>
        </w:rPr>
        <w:t xml:space="preserve"> </w:t>
      </w:r>
      <w:r>
        <w:rPr>
          <w:rFonts w:ascii="Arial" w:eastAsia="Arial" w:hAnsi="Arial" w:cs="Arial"/>
          <w:sz w:val="20"/>
          <w:szCs w:val="20"/>
        </w:rPr>
        <w:t>each</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2"/>
          <w:sz w:val="20"/>
          <w:szCs w:val="20"/>
        </w:rPr>
        <w:t xml:space="preserve"> </w:t>
      </w:r>
      <w:r>
        <w:rPr>
          <w:rFonts w:ascii="Arial" w:eastAsia="Arial" w:hAnsi="Arial" w:cs="Arial"/>
          <w:sz w:val="20"/>
          <w:szCs w:val="20"/>
        </w:rPr>
        <w:t>conference</w:t>
      </w:r>
      <w:r>
        <w:rPr>
          <w:rFonts w:ascii="Arial" w:eastAsia="Arial" w:hAnsi="Arial" w:cs="Arial"/>
          <w:spacing w:val="20"/>
          <w:sz w:val="20"/>
          <w:szCs w:val="20"/>
        </w:rPr>
        <w:t xml:space="preserve"> </w:t>
      </w:r>
      <w:r>
        <w:rPr>
          <w:rFonts w:ascii="Arial" w:eastAsia="Arial" w:hAnsi="Arial" w:cs="Arial"/>
          <w:sz w:val="20"/>
          <w:szCs w:val="20"/>
        </w:rPr>
        <w:t>themed</w:t>
      </w:r>
      <w:r>
        <w:rPr>
          <w:rFonts w:ascii="Arial" w:eastAsia="Arial" w:hAnsi="Arial" w:cs="Arial"/>
          <w:spacing w:val="13"/>
          <w:sz w:val="20"/>
          <w:szCs w:val="20"/>
        </w:rPr>
        <w:t xml:space="preserve"> </w:t>
      </w:r>
      <w:r>
        <w:rPr>
          <w:rFonts w:ascii="Arial" w:eastAsia="Arial" w:hAnsi="Arial" w:cs="Arial"/>
          <w:sz w:val="20"/>
          <w:szCs w:val="20"/>
        </w:rPr>
        <w:t>tracks.</w:t>
      </w:r>
      <w:r>
        <w:rPr>
          <w:rFonts w:ascii="Arial" w:eastAsia="Arial" w:hAnsi="Arial" w:cs="Arial"/>
          <w:spacing w:val="13"/>
          <w:sz w:val="20"/>
          <w:szCs w:val="20"/>
        </w:rPr>
        <w:t xml:space="preserve"> </w:t>
      </w:r>
      <w:r>
        <w:rPr>
          <w:rFonts w:ascii="Arial" w:eastAsia="Arial" w:hAnsi="Arial" w:cs="Arial"/>
          <w:sz w:val="20"/>
          <w:szCs w:val="20"/>
        </w:rPr>
        <w:t>Please</w:t>
      </w:r>
      <w:r>
        <w:rPr>
          <w:rFonts w:ascii="Arial" w:eastAsia="Arial" w:hAnsi="Arial" w:cs="Arial"/>
          <w:spacing w:val="15"/>
          <w:sz w:val="20"/>
          <w:szCs w:val="20"/>
        </w:rPr>
        <w:t xml:space="preserve"> </w:t>
      </w:r>
      <w:r>
        <w:rPr>
          <w:rFonts w:ascii="Arial" w:eastAsia="Arial" w:hAnsi="Arial" w:cs="Arial"/>
          <w:sz w:val="20"/>
          <w:szCs w:val="20"/>
        </w:rPr>
        <w:t>indicate</w:t>
      </w:r>
      <w:r>
        <w:rPr>
          <w:rFonts w:ascii="Arial" w:eastAsia="Arial" w:hAnsi="Arial" w:cs="Arial"/>
          <w:spacing w:val="14"/>
          <w:sz w:val="20"/>
          <w:szCs w:val="20"/>
        </w:rPr>
        <w:t xml:space="preserve"> </w:t>
      </w:r>
      <w:r>
        <w:rPr>
          <w:rFonts w:ascii="Arial" w:eastAsia="Arial" w:hAnsi="Arial" w:cs="Arial"/>
          <w:sz w:val="20"/>
          <w:szCs w:val="20"/>
        </w:rPr>
        <w:t>below</w:t>
      </w:r>
      <w:r>
        <w:rPr>
          <w:rFonts w:ascii="Arial" w:eastAsia="Arial" w:hAnsi="Arial" w:cs="Arial"/>
          <w:spacing w:val="13"/>
          <w:sz w:val="20"/>
          <w:szCs w:val="20"/>
        </w:rPr>
        <w:t xml:space="preserve"> </w:t>
      </w:r>
      <w:r>
        <w:rPr>
          <w:rFonts w:ascii="Arial" w:eastAsia="Arial" w:hAnsi="Arial" w:cs="Arial"/>
          <w:sz w:val="20"/>
          <w:szCs w:val="20"/>
        </w:rPr>
        <w:t>if</w:t>
      </w:r>
      <w:r>
        <w:rPr>
          <w:rFonts w:ascii="Arial" w:eastAsia="Arial" w:hAnsi="Arial" w:cs="Arial"/>
          <w:w w:val="99"/>
          <w:sz w:val="20"/>
          <w:szCs w:val="20"/>
        </w:rPr>
        <w:t xml:space="preserve"> </w:t>
      </w:r>
      <w:r>
        <w:rPr>
          <w:rFonts w:ascii="Arial" w:eastAsia="Arial" w:hAnsi="Arial" w:cs="Arial"/>
          <w:sz w:val="20"/>
          <w:szCs w:val="20"/>
        </w:rPr>
        <w:t>you</w:t>
      </w:r>
      <w:r>
        <w:rPr>
          <w:rFonts w:ascii="Arial" w:eastAsia="Arial" w:hAnsi="Arial" w:cs="Arial"/>
          <w:spacing w:val="-3"/>
          <w:sz w:val="20"/>
          <w:szCs w:val="20"/>
        </w:rPr>
        <w:t xml:space="preserve"> </w:t>
      </w:r>
      <w:r>
        <w:rPr>
          <w:rFonts w:ascii="Arial" w:eastAsia="Arial" w:hAnsi="Arial" w:cs="Arial"/>
          <w:sz w:val="20"/>
          <w:szCs w:val="20"/>
        </w:rPr>
        <w:t>feel</w:t>
      </w:r>
      <w:r>
        <w:rPr>
          <w:rFonts w:ascii="Arial" w:eastAsia="Arial" w:hAnsi="Arial" w:cs="Arial"/>
          <w:spacing w:val="-5"/>
          <w:sz w:val="20"/>
          <w:szCs w:val="20"/>
        </w:rPr>
        <w:t xml:space="preserve"> </w:t>
      </w:r>
      <w:r>
        <w:rPr>
          <w:rFonts w:ascii="Arial" w:eastAsia="Arial" w:hAnsi="Arial" w:cs="Arial"/>
          <w:sz w:val="20"/>
          <w:szCs w:val="20"/>
        </w:rPr>
        <w:t>that</w:t>
      </w:r>
      <w:r>
        <w:rPr>
          <w:rFonts w:ascii="Arial" w:eastAsia="Arial" w:hAnsi="Arial" w:cs="Arial"/>
          <w:spacing w:val="-5"/>
          <w:sz w:val="20"/>
          <w:szCs w:val="20"/>
        </w:rPr>
        <w:t xml:space="preserve"> </w:t>
      </w:r>
      <w:r>
        <w:rPr>
          <w:rFonts w:ascii="Arial" w:eastAsia="Arial" w:hAnsi="Arial" w:cs="Arial"/>
          <w:sz w:val="20"/>
          <w:szCs w:val="20"/>
        </w:rPr>
        <w:t>this</w:t>
      </w:r>
      <w:r>
        <w:rPr>
          <w:rFonts w:ascii="Arial" w:eastAsia="Arial" w:hAnsi="Arial" w:cs="Arial"/>
          <w:spacing w:val="-4"/>
          <w:sz w:val="20"/>
          <w:szCs w:val="20"/>
        </w:rPr>
        <w:t xml:space="preserve"> </w:t>
      </w:r>
      <w:r>
        <w:rPr>
          <w:rFonts w:ascii="Arial" w:eastAsia="Arial" w:hAnsi="Arial" w:cs="Arial"/>
          <w:sz w:val="20"/>
          <w:szCs w:val="20"/>
        </w:rPr>
        <w:t>paper</w:t>
      </w:r>
      <w:r>
        <w:rPr>
          <w:rFonts w:ascii="Arial" w:eastAsia="Arial" w:hAnsi="Arial" w:cs="Arial"/>
          <w:spacing w:val="-2"/>
          <w:sz w:val="20"/>
          <w:szCs w:val="20"/>
        </w:rPr>
        <w:t xml:space="preserve"> </w:t>
      </w:r>
      <w:r>
        <w:rPr>
          <w:rFonts w:ascii="Arial" w:eastAsia="Arial" w:hAnsi="Arial" w:cs="Arial"/>
          <w:sz w:val="20"/>
          <w:szCs w:val="20"/>
        </w:rPr>
        <w:t>is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sufficient</w:t>
      </w:r>
      <w:r>
        <w:rPr>
          <w:rFonts w:ascii="Arial" w:eastAsia="Arial" w:hAnsi="Arial" w:cs="Arial"/>
          <w:spacing w:val="-3"/>
          <w:sz w:val="20"/>
          <w:szCs w:val="20"/>
        </w:rPr>
        <w:t xml:space="preserve"> </w:t>
      </w:r>
      <w:r>
        <w:rPr>
          <w:rFonts w:ascii="Arial" w:eastAsia="Arial" w:hAnsi="Arial" w:cs="Arial"/>
          <w:sz w:val="20"/>
          <w:szCs w:val="20"/>
        </w:rPr>
        <w:t>quality</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5"/>
          <w:sz w:val="20"/>
          <w:szCs w:val="20"/>
        </w:rPr>
        <w:t xml:space="preserve"> </w:t>
      </w:r>
      <w:r>
        <w:rPr>
          <w:rFonts w:ascii="Arial" w:eastAsia="Arial" w:hAnsi="Arial" w:cs="Arial"/>
          <w:sz w:val="20"/>
          <w:szCs w:val="20"/>
        </w:rPr>
        <w:t>considered</w:t>
      </w:r>
      <w:r>
        <w:rPr>
          <w:rFonts w:ascii="Arial" w:eastAsia="Arial" w:hAnsi="Arial" w:cs="Arial"/>
          <w:spacing w:val="-4"/>
          <w:sz w:val="20"/>
          <w:szCs w:val="20"/>
        </w:rPr>
        <w:t xml:space="preserve"> </w:t>
      </w:r>
      <w:r>
        <w:rPr>
          <w:rFonts w:ascii="Arial" w:eastAsia="Arial" w:hAnsi="Arial" w:cs="Arial"/>
          <w:sz w:val="20"/>
          <w:szCs w:val="20"/>
        </w:rPr>
        <w:t>as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z w:val="20"/>
          <w:szCs w:val="20"/>
        </w:rPr>
        <w:t>possible</w:t>
      </w:r>
      <w:r>
        <w:rPr>
          <w:rFonts w:ascii="Arial" w:eastAsia="Arial" w:hAnsi="Arial" w:cs="Arial"/>
          <w:spacing w:val="-5"/>
          <w:sz w:val="20"/>
          <w:szCs w:val="20"/>
        </w:rPr>
        <w:t xml:space="preserve"> </w:t>
      </w:r>
      <w:r>
        <w:rPr>
          <w:rFonts w:ascii="Arial" w:eastAsia="Arial" w:hAnsi="Arial" w:cs="Arial"/>
          <w:sz w:val="20"/>
          <w:szCs w:val="20"/>
        </w:rPr>
        <w:t>best</w:t>
      </w:r>
      <w:r>
        <w:rPr>
          <w:rFonts w:ascii="Arial" w:eastAsia="Arial" w:hAnsi="Arial" w:cs="Arial"/>
          <w:spacing w:val="-3"/>
          <w:sz w:val="20"/>
          <w:szCs w:val="20"/>
        </w:rPr>
        <w:t xml:space="preserve"> </w:t>
      </w:r>
      <w:r>
        <w:rPr>
          <w:rFonts w:ascii="Arial" w:eastAsia="Arial" w:hAnsi="Arial" w:cs="Arial"/>
          <w:sz w:val="20"/>
          <w:szCs w:val="20"/>
        </w:rPr>
        <w:t>paper</w:t>
      </w:r>
      <w:r>
        <w:rPr>
          <w:rFonts w:ascii="Arial" w:eastAsia="Arial" w:hAnsi="Arial" w:cs="Arial"/>
          <w:spacing w:val="-4"/>
          <w:sz w:val="20"/>
          <w:szCs w:val="20"/>
        </w:rPr>
        <w:t xml:space="preserve"> </w:t>
      </w:r>
      <w:r>
        <w:rPr>
          <w:rFonts w:ascii="Arial" w:eastAsia="Arial" w:hAnsi="Arial" w:cs="Arial"/>
          <w:sz w:val="20"/>
          <w:szCs w:val="20"/>
        </w:rPr>
        <w:t>for</w:t>
      </w:r>
      <w:r>
        <w:rPr>
          <w:rFonts w:ascii="Arial" w:eastAsia="Arial" w:hAnsi="Arial" w:cs="Arial"/>
          <w:spacing w:val="-5"/>
          <w:sz w:val="20"/>
          <w:szCs w:val="20"/>
        </w:rPr>
        <w:t xml:space="preserve"> </w:t>
      </w:r>
      <w:r>
        <w:rPr>
          <w:rFonts w:ascii="Arial" w:eastAsia="Arial" w:hAnsi="Arial" w:cs="Arial"/>
          <w:sz w:val="20"/>
          <w:szCs w:val="20"/>
        </w:rPr>
        <w:t>this</w:t>
      </w:r>
      <w:r>
        <w:rPr>
          <w:rFonts w:ascii="Arial" w:eastAsia="Arial" w:hAnsi="Arial" w:cs="Arial"/>
          <w:spacing w:val="7"/>
          <w:sz w:val="20"/>
          <w:szCs w:val="20"/>
        </w:rPr>
        <w:t xml:space="preserve"> </w:t>
      </w:r>
      <w:r>
        <w:rPr>
          <w:rFonts w:ascii="Arial" w:eastAsia="Arial" w:hAnsi="Arial" w:cs="Arial"/>
          <w:sz w:val="20"/>
          <w:szCs w:val="20"/>
        </w:rPr>
        <w:t>track.</w:t>
      </w:r>
    </w:p>
    <w:p w14:paraId="0EA3584A" w14:textId="77777777" w:rsidR="00E73F9D" w:rsidRDefault="00E73F9D">
      <w:pPr>
        <w:spacing w:before="1"/>
        <w:rPr>
          <w:rFonts w:ascii="Arial" w:eastAsia="Arial" w:hAnsi="Arial" w:cs="Arial"/>
          <w:sz w:val="20"/>
          <w:szCs w:val="20"/>
        </w:rPr>
      </w:pPr>
    </w:p>
    <w:p w14:paraId="2B7EC00A" w14:textId="77777777" w:rsidR="00E73F9D" w:rsidRDefault="007674B8">
      <w:pPr>
        <w:ind w:left="212" w:right="4238"/>
        <w:rPr>
          <w:rFonts w:ascii="Arial" w:eastAsia="Arial" w:hAnsi="Arial" w:cs="Arial"/>
          <w:sz w:val="20"/>
          <w:szCs w:val="20"/>
        </w:rPr>
      </w:pPr>
      <w:r>
        <w:rPr>
          <w:rFonts w:ascii="Arial"/>
          <w:sz w:val="20"/>
        </w:rPr>
        <w:t>Delete as</w:t>
      </w:r>
      <w:r>
        <w:rPr>
          <w:rFonts w:ascii="Arial"/>
          <w:spacing w:val="-15"/>
          <w:sz w:val="20"/>
        </w:rPr>
        <w:t xml:space="preserve"> </w:t>
      </w:r>
      <w:r>
        <w:rPr>
          <w:rFonts w:ascii="Arial"/>
          <w:sz w:val="20"/>
        </w:rPr>
        <w:t>appropriate</w:t>
      </w:r>
    </w:p>
    <w:p w14:paraId="3899F91B" w14:textId="77777777" w:rsidR="00E73F9D" w:rsidRDefault="00E73F9D">
      <w:pPr>
        <w:spacing w:before="1"/>
        <w:rPr>
          <w:rFonts w:ascii="Arial" w:eastAsia="Arial" w:hAnsi="Arial" w:cs="Arial"/>
          <w:sz w:val="20"/>
          <w:szCs w:val="20"/>
        </w:rPr>
      </w:pPr>
    </w:p>
    <w:p w14:paraId="05F64080" w14:textId="77777777" w:rsidR="00E73F9D" w:rsidRDefault="007674B8">
      <w:pPr>
        <w:tabs>
          <w:tab w:val="left" w:pos="933"/>
          <w:tab w:val="left" w:pos="1653"/>
          <w:tab w:val="left" w:pos="9713"/>
        </w:tabs>
        <w:ind w:left="212"/>
        <w:rPr>
          <w:rFonts w:ascii="Arial" w:eastAsia="Arial" w:hAnsi="Arial" w:cs="Arial"/>
          <w:sz w:val="20"/>
          <w:szCs w:val="20"/>
        </w:rPr>
      </w:pPr>
      <w:r>
        <w:rPr>
          <w:rFonts w:ascii="Arial"/>
          <w:spacing w:val="-1"/>
          <w:sz w:val="20"/>
        </w:rPr>
        <w:t>Yes:</w:t>
      </w:r>
      <w:r>
        <w:rPr>
          <w:rFonts w:ascii="Arial"/>
          <w:spacing w:val="-1"/>
          <w:sz w:val="20"/>
        </w:rPr>
        <w:tab/>
        <w:t>Why?</w:t>
      </w:r>
      <w:r>
        <w:rPr>
          <w:rFonts w:ascii="Arial"/>
          <w:spacing w:val="-1"/>
          <w:sz w:val="20"/>
        </w:rPr>
        <w:tab/>
      </w:r>
      <w:r>
        <w:rPr>
          <w:rFonts w:ascii="Arial"/>
          <w:spacing w:val="-1"/>
          <w:w w:val="99"/>
          <w:sz w:val="20"/>
          <w:u w:val="single" w:color="000000"/>
        </w:rPr>
        <w:t xml:space="preserve"> </w:t>
      </w:r>
      <w:r>
        <w:rPr>
          <w:rFonts w:ascii="Arial"/>
          <w:spacing w:val="-1"/>
          <w:sz w:val="20"/>
          <w:u w:val="single" w:color="000000"/>
        </w:rPr>
        <w:tab/>
      </w:r>
    </w:p>
    <w:p w14:paraId="5315311C" w14:textId="77777777" w:rsidR="00E73F9D" w:rsidRDefault="00E73F9D">
      <w:pPr>
        <w:rPr>
          <w:rFonts w:ascii="Arial" w:eastAsia="Arial" w:hAnsi="Arial" w:cs="Arial"/>
          <w:sz w:val="20"/>
          <w:szCs w:val="20"/>
        </w:rPr>
      </w:pPr>
    </w:p>
    <w:p w14:paraId="6F09EB5E" w14:textId="77777777" w:rsidR="00E73F9D" w:rsidRDefault="00E73F9D">
      <w:pPr>
        <w:spacing w:before="6"/>
        <w:rPr>
          <w:rFonts w:ascii="Arial" w:eastAsia="Arial" w:hAnsi="Arial" w:cs="Arial"/>
          <w:sz w:val="18"/>
          <w:szCs w:val="18"/>
        </w:rPr>
      </w:pPr>
    </w:p>
    <w:p w14:paraId="6A975A13" w14:textId="77777777" w:rsidR="00E73F9D" w:rsidRDefault="008B3248">
      <w:pPr>
        <w:spacing w:line="20" w:lineRule="exact"/>
        <w:ind w:left="1646"/>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924A3D3" wp14:editId="5DAD921E">
                <wp:extent cx="5088890" cy="8255"/>
                <wp:effectExtent l="3810" t="3810" r="3175" b="698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8890" cy="8255"/>
                          <a:chOff x="0" y="0"/>
                          <a:chExt cx="8014" cy="13"/>
                        </a:xfrm>
                      </wpg:grpSpPr>
                      <wpg:grpSp>
                        <wpg:cNvPr id="7" name="Group 6"/>
                        <wpg:cNvGrpSpPr>
                          <a:grpSpLocks/>
                        </wpg:cNvGrpSpPr>
                        <wpg:grpSpPr bwMode="auto">
                          <a:xfrm>
                            <a:off x="6" y="6"/>
                            <a:ext cx="8002" cy="2"/>
                            <a:chOff x="6" y="6"/>
                            <a:chExt cx="8002" cy="2"/>
                          </a:xfrm>
                        </wpg:grpSpPr>
                        <wps:wsp>
                          <wps:cNvPr id="8" name="Freeform 7"/>
                          <wps:cNvSpPr>
                            <a:spLocks/>
                          </wps:cNvSpPr>
                          <wps:spPr bwMode="auto">
                            <a:xfrm>
                              <a:off x="6" y="6"/>
                              <a:ext cx="8002" cy="2"/>
                            </a:xfrm>
                            <a:custGeom>
                              <a:avLst/>
                              <a:gdLst>
                                <a:gd name="T0" fmla="+- 0 6 6"/>
                                <a:gd name="T1" fmla="*/ T0 w 8002"/>
                                <a:gd name="T2" fmla="+- 0 8008 6"/>
                                <a:gd name="T3" fmla="*/ T2 w 8002"/>
                              </a:gdLst>
                              <a:ahLst/>
                              <a:cxnLst>
                                <a:cxn ang="0">
                                  <a:pos x="T1" y="0"/>
                                </a:cxn>
                                <a:cxn ang="0">
                                  <a:pos x="T3" y="0"/>
                                </a:cxn>
                              </a:cxnLst>
                              <a:rect l="0" t="0" r="r" b="b"/>
                              <a:pathLst>
                                <a:path w="8002">
                                  <a:moveTo>
                                    <a:pt x="0" y="0"/>
                                  </a:moveTo>
                                  <a:lnTo>
                                    <a:pt x="800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2789AC" id="Group 5" o:spid="_x0000_s1026" style="width:400.7pt;height:.65pt;mso-position-horizontal-relative:char;mso-position-vertical-relative:line" coordsize="80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2OgwMAAM8IAAAOAAAAZHJzL2Uyb0RvYy54bWy0VtuO2zYQfS+QfyD4mMIrySvbsrDeIPBl&#10;USBtA8T9AFqiLohEqiRteVP03zscSlrJi0WLFPGDdqgZzZwzF84+fLjWFblwpUspNjS48ynhIpFp&#10;KfIN/eN4mEWUaMNEyiop+IY+c00/PL776aFtYj6XhaxSrgg4ETpumw0tjGliz9NJwWum72TDBSgz&#10;qWpm4KhyL1WsBe915c19f+m1UqWNkgnXGt7unJI+ov8s44n5Pcs0N6TaUMBm8KnwebJP7/GBxbli&#10;TVEmHQz2HShqVgoIOrjaMcPIWZWvXNVloqSWmblLZO3JLCsTjhyATeDfsHlS8twglzxu82ZIE6T2&#10;Jk/f7Tb57fJZkTLd0CUlgtVQIoxKFjY1bZPHYPGkmi/NZ+X4gfhJJl81qL1bvT3nzpic2l9lCu7Y&#10;2UhMzTVTtXUBpMkVK/A8VIBfDUng5cKPomgNhUpAF80XiILFSQFVfPVRUuy7zyI/CN03wb3F7bHY&#10;RUOEHSJHBw8Ds477asp9+aO5Q66BH4Zhcc898v25IzF3bTmwnpiPWU8+eJM0TJZ+aR79/5rnS8Ea&#10;jj2pbWt0CYQpd81zUJzbaSUrl0M06ptHjztnpGkbHWtosH/tmUki3sjbkAZom7M2T1xi17HLJ23c&#10;tKcgYS+nHegjNFxWVzD4P8+IT5akq0w+GAS9wXuPHH3SEixW5673AtUbeQGL6LWj+97GOpqPHAHs&#10;vAfGih5rchUdWJAIs5eqj8PUSG3n4QjA+ikCD2Bkib1hC7Fvbd03XQgFt+XtPakogXvy5BqyYcYi&#10;syGsSFqYUdu09kUtL/woUWVuJhWCvGgrMbZyPT9C5dTwhQ2AgzwEtVhHBRXyUFYVlqASFspqvVwj&#10;FC2rMrVKi0ar/LStFLkwuwHwZ8mAs4kZ3LQiRWcFZ+m+kw0rKyeDfYW5ha7rUmD7D6/4v9b+eh/t&#10;o3AWzpf7WejvdrOPh204Wx6C1WJ3v9tud8HfFloQxkWZplxYdP26CcL/NpHd4nOLYlg4ExYTsgf8&#10;vSbrTWFgLoBL/xfZwb3pRtLelDo+yfQZxlNJtz9h34NQSPWNkhZ254bqP89McUqqXwTcL+sgDO2y&#10;xUO4WM3hoMaa01jDRAKuNtRQaHArbo1b0OdGlXkBkQIsq5AfYZVkpZ1ixOdQdQe44lDqFlAnw9YE&#10;abKWx2e0evk/5PEfAAAA//8DAFBLAwQUAAYACAAAACEAqoY5ktoAAAADAQAADwAAAGRycy9kb3du&#10;cmV2LnhtbEyPQUvDQBCF74L/YRnBm93EqpSYTSlFPRXBVhBv0+w0Cc3Ohuw2Sf+9oxd7eTC8x3vf&#10;5MvJtWqgPjSeDaSzBBRx6W3DlYHP3evdAlSIyBZbz2TgTAGWxfVVjpn1I3/QsI2VkhIOGRqoY+wy&#10;rUNZk8Mw8x2xeAffO4xy9pW2PY5S7lp9nyRP2mHDslBjR+uayuP25Ay8jTiu5unLsDke1ufv3eP7&#10;1yYlY25vptUzqEhT/A/DL76gQyFMe39iG1RrQB6JfyreIkkfQO0lNAdd5PqSvfgBAAD//wMAUEsB&#10;Ai0AFAAGAAgAAAAhALaDOJL+AAAA4QEAABMAAAAAAAAAAAAAAAAAAAAAAFtDb250ZW50X1R5cGVz&#10;XS54bWxQSwECLQAUAAYACAAAACEAOP0h/9YAAACUAQAACwAAAAAAAAAAAAAAAAAvAQAAX3JlbHMv&#10;LnJlbHNQSwECLQAUAAYACAAAACEAE/ItjoMDAADPCAAADgAAAAAAAAAAAAAAAAAuAgAAZHJzL2Uy&#10;b0RvYy54bWxQSwECLQAUAAYACAAAACEAqoY5ktoAAAADAQAADwAAAAAAAAAAAAAAAADdBQAAZHJz&#10;L2Rvd25yZXYueG1sUEsFBgAAAAAEAAQA8wAAAOQGAAAAAA==&#10;">
                <v:group id="Group 6" o:spid="_x0000_s1027" style="position:absolute;left:6;top:6;width:8002;height:2" coordorigin="6,6" coordsize="8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28" style="position:absolute;left:6;top:6;width:8002;height:2;visibility:visible;mso-wrap-style:square;v-text-anchor:top" coordsize="80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bzssEA&#10;AADaAAAADwAAAGRycy9kb3ducmV2LnhtbERPy2oCMRTdF/yHcIVuSs0oRXQ0I6JIu6jio+36Ornz&#10;wORmmKQ6/r1ZFLo8nPd80VkjrtT62rGC4SABQZw7XXOp4Ou0eZ2A8AFZo3FMCu7kYZH1nuaYanfj&#10;A12PoRQxhH2KCqoQmlRKn1dk0Q9cQxy5wrUWQ4RtKXWLtxhujRwlyVharDk2VNjQqqL8cvy1Cs7f&#10;22L6Y06r3dune9mf1/59aLxSz/1uOQMRqAv/4j/3h1YQt8Yr8QbI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287LBAAAA2gAAAA8AAAAAAAAAAAAAAAAAmAIAAGRycy9kb3du&#10;cmV2LnhtbFBLBQYAAAAABAAEAPUAAACGAwAAAAA=&#10;" path="m,l8002,e" filled="f" strokeweight=".22136mm">
                    <v:path arrowok="t" o:connecttype="custom" o:connectlocs="0,0;8002,0" o:connectangles="0,0"/>
                  </v:shape>
                </v:group>
                <w10:anchorlock/>
              </v:group>
            </w:pict>
          </mc:Fallback>
        </mc:AlternateContent>
      </w:r>
    </w:p>
    <w:p w14:paraId="4B677E84" w14:textId="77777777" w:rsidR="00E73F9D" w:rsidRDefault="00E73F9D">
      <w:pPr>
        <w:spacing w:before="3"/>
        <w:rPr>
          <w:rFonts w:ascii="Arial" w:eastAsia="Arial" w:hAnsi="Arial" w:cs="Arial"/>
          <w:sz w:val="13"/>
          <w:szCs w:val="13"/>
        </w:rPr>
      </w:pPr>
    </w:p>
    <w:p w14:paraId="5C6D7235" w14:textId="77777777" w:rsidR="00E73F9D" w:rsidRDefault="007674B8">
      <w:pPr>
        <w:tabs>
          <w:tab w:val="left" w:pos="933"/>
          <w:tab w:val="left" w:pos="1653"/>
          <w:tab w:val="left" w:pos="9704"/>
        </w:tabs>
        <w:spacing w:before="74"/>
        <w:ind w:left="212"/>
        <w:rPr>
          <w:rFonts w:ascii="Arial" w:eastAsia="Arial" w:hAnsi="Arial" w:cs="Arial"/>
          <w:sz w:val="20"/>
          <w:szCs w:val="20"/>
        </w:rPr>
      </w:pPr>
      <w:r>
        <w:rPr>
          <w:rFonts w:ascii="Arial"/>
          <w:spacing w:val="-1"/>
          <w:w w:val="95"/>
          <w:sz w:val="20"/>
        </w:rPr>
        <w:t>No:</w:t>
      </w:r>
      <w:r>
        <w:rPr>
          <w:rFonts w:ascii="Arial"/>
          <w:spacing w:val="-1"/>
          <w:w w:val="95"/>
          <w:sz w:val="20"/>
        </w:rPr>
        <w:tab/>
      </w:r>
      <w:r>
        <w:rPr>
          <w:rFonts w:ascii="Arial"/>
          <w:spacing w:val="-1"/>
          <w:sz w:val="20"/>
        </w:rPr>
        <w:t>Why?</w:t>
      </w:r>
      <w:r>
        <w:rPr>
          <w:rFonts w:ascii="Arial"/>
          <w:spacing w:val="-1"/>
          <w:sz w:val="20"/>
        </w:rPr>
        <w:tab/>
      </w:r>
      <w:r>
        <w:rPr>
          <w:rFonts w:ascii="Arial"/>
          <w:spacing w:val="-1"/>
          <w:w w:val="99"/>
          <w:sz w:val="20"/>
          <w:u w:val="single" w:color="000000"/>
        </w:rPr>
        <w:t xml:space="preserve"> </w:t>
      </w:r>
      <w:r>
        <w:rPr>
          <w:rFonts w:ascii="Arial"/>
          <w:spacing w:val="-1"/>
          <w:sz w:val="20"/>
          <w:u w:val="single" w:color="000000"/>
        </w:rPr>
        <w:tab/>
      </w:r>
    </w:p>
    <w:p w14:paraId="6DC33670" w14:textId="77777777" w:rsidR="00E73F9D" w:rsidRDefault="00E73F9D">
      <w:pPr>
        <w:rPr>
          <w:rFonts w:ascii="Arial" w:eastAsia="Arial" w:hAnsi="Arial" w:cs="Arial"/>
          <w:sz w:val="20"/>
          <w:szCs w:val="20"/>
        </w:rPr>
      </w:pPr>
    </w:p>
    <w:p w14:paraId="750C690F" w14:textId="77777777" w:rsidR="00E73F9D" w:rsidRDefault="00E73F9D">
      <w:pPr>
        <w:spacing w:before="6"/>
        <w:rPr>
          <w:rFonts w:ascii="Arial" w:eastAsia="Arial" w:hAnsi="Arial" w:cs="Arial"/>
          <w:sz w:val="18"/>
          <w:szCs w:val="18"/>
        </w:rPr>
      </w:pPr>
    </w:p>
    <w:p w14:paraId="782766BF" w14:textId="77777777" w:rsidR="00E73F9D" w:rsidRDefault="008B3248">
      <w:pPr>
        <w:spacing w:line="20" w:lineRule="exact"/>
        <w:ind w:left="1646"/>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66CB7924" wp14:editId="26F337AA">
                <wp:extent cx="5088890" cy="8255"/>
                <wp:effectExtent l="3810" t="9525" r="3175" b="127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8890" cy="8255"/>
                          <a:chOff x="0" y="0"/>
                          <a:chExt cx="8014" cy="13"/>
                        </a:xfrm>
                      </wpg:grpSpPr>
                      <wpg:grpSp>
                        <wpg:cNvPr id="4" name="Group 3"/>
                        <wpg:cNvGrpSpPr>
                          <a:grpSpLocks/>
                        </wpg:cNvGrpSpPr>
                        <wpg:grpSpPr bwMode="auto">
                          <a:xfrm>
                            <a:off x="6" y="6"/>
                            <a:ext cx="8002" cy="2"/>
                            <a:chOff x="6" y="6"/>
                            <a:chExt cx="8002" cy="2"/>
                          </a:xfrm>
                        </wpg:grpSpPr>
                        <wps:wsp>
                          <wps:cNvPr id="5" name="Freeform 4"/>
                          <wps:cNvSpPr>
                            <a:spLocks/>
                          </wps:cNvSpPr>
                          <wps:spPr bwMode="auto">
                            <a:xfrm>
                              <a:off x="6" y="6"/>
                              <a:ext cx="8002" cy="2"/>
                            </a:xfrm>
                            <a:custGeom>
                              <a:avLst/>
                              <a:gdLst>
                                <a:gd name="T0" fmla="+- 0 6 6"/>
                                <a:gd name="T1" fmla="*/ T0 w 8002"/>
                                <a:gd name="T2" fmla="+- 0 8008 6"/>
                                <a:gd name="T3" fmla="*/ T2 w 8002"/>
                              </a:gdLst>
                              <a:ahLst/>
                              <a:cxnLst>
                                <a:cxn ang="0">
                                  <a:pos x="T1" y="0"/>
                                </a:cxn>
                                <a:cxn ang="0">
                                  <a:pos x="T3" y="0"/>
                                </a:cxn>
                              </a:cxnLst>
                              <a:rect l="0" t="0" r="r" b="b"/>
                              <a:pathLst>
                                <a:path w="8002">
                                  <a:moveTo>
                                    <a:pt x="0" y="0"/>
                                  </a:moveTo>
                                  <a:lnTo>
                                    <a:pt x="800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C77DE2" id="Group 2" o:spid="_x0000_s1026" style="width:400.7pt;height:.65pt;mso-position-horizontal-relative:char;mso-position-vertical-relative:line" coordsize="80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6lhQMAAM8IAAAOAAAAZHJzL2Uyb0RvYy54bWysVttu4zYQfS/QfyD42MKR5MiOLMRZLHwJ&#10;CmzbBdb9AFqiLqhEqiRtOVv03zscUorsIGixrR7koWY4M2eufvxwaRty5krXUqxpdBdSwkUm81qU&#10;a/rbYT9LKNGGiZw1UvA1feGafnj6/rvHvkv5XFayybkioETotO/WtDKmS4NAZxVvmb6THRfALKRq&#10;mYGjKoNcsR60t00wD8Nl0EuVd0pmXGv4unVM+oT6i4Jn5tei0NyQZk3BN4Nvhe+jfQdPjywtFeuq&#10;OvNusG/womW1AKOjqi0zjJxU/UZVW2dKalmYu0y2gSyKOuOIAdBE4Q2aZyVPHWIp077sxjBBaG/i&#10;9M1qs1/OnxWp8zW9p0SwFlKEVsnchqbvyhQknlX3pfusHD4gP8nsdw3s4JZvz6UTJsf+Z5mDOnYy&#10;EkNzKVRrVQBocsEMvIwZ4BdDMvi4CJMkWUGiMuAl88XCJSirIItvLmXVzl9Lwih2d6J7eyNgqbOG&#10;HnqPHBw8jMg8drg8xY46brHZ3P5f2JeUAL6lAzdgT8Jw7kBg7Fk6or4Sn6K+uvAuaOgs/Vo8+r8V&#10;z5eKdRxrUtvS8AFcDAHcK85tt5LY1Q8KDcWjp5Uz4fSdTjUU2D/WzFUg3onbGAYI4EmbZy6x6tj5&#10;kzau23OgsJZzn/UDFFzRNtD4P85ISJbEZ6YcBaJB4IeAHELSE0yWVzdogexNtIBE8lYRdJmTsYrm&#10;E0Xgdjk4xqrB1+wivLNAEWaHaojN1Elt++EAjg1dBBpAyAJ7RxZs38q6O96Egml5OycVJTAnj65S&#10;O2asZ9aEJUkPPWqL1n5o5ZkfJLLMTaeCkVduI6ZSruYnXjk23LAGsJFHo9bXSUKF3NdNgylohHXl&#10;YbVcoStaNnVumdYbrcrjplHkzOwGwMdPiCsxmLQiR2UVZ/nO04bVjaPBeIOxharzIbD1hyP+z1W4&#10;2iW7JJ7F8+VuFofb7ezjfhPPlvvoYbG932422+gv61oUp1Wd51xY74Z1E8X/riP94nOLYlw4Vyiu&#10;wO7xeQs2uHYDgwxYhl9EB3PTtaSdlDo9yvwF2lNJtz9h3wNRSfWVkh5255rqP05McUqanwTMl1UU&#10;x3bZ4iFePMzhoKac45TDRAaq1tRQKHBLboxb0KdO1WUFliJMq5AfYZUUte1i9M955Q8w4pDyC8jT&#10;sDWBulrL0zNKvf4PefobAAD//wMAUEsDBBQABgAIAAAAIQCqhjmS2gAAAAMBAAAPAAAAZHJzL2Rv&#10;d25yZXYueG1sTI9BS8NAEIXvgv9hGcGb3cSqlJhNKUU9FcFWEG/T7DQJzc6G7DZJ/72jF3t5MLzH&#10;e9/ky8m1aqA+NJ4NpLMEFHHpbcOVgc/d690CVIjIFlvPZOBMAZbF9VWOmfUjf9CwjZWSEg4ZGqhj&#10;7DKtQ1mTwzDzHbF4B987jHL2lbY9jlLuWn2fJE/aYcOyUGNH65rK4/bkDLyNOK7m6cuwOR7W5+/d&#10;4/vXJiVjbm+m1TOoSFP8D8MvvqBDIUx7f2IbVGtAHol/Kt4iSR9A7SU0B13k+pK9+AEAAP//AwBQ&#10;SwECLQAUAAYACAAAACEAtoM4kv4AAADhAQAAEwAAAAAAAAAAAAAAAAAAAAAAW0NvbnRlbnRfVHlw&#10;ZXNdLnhtbFBLAQItABQABgAIAAAAIQA4/SH/1gAAAJQBAAALAAAAAAAAAAAAAAAAAC8BAABfcmVs&#10;cy8ucmVsc1BLAQItABQABgAIAAAAIQC4/e6lhQMAAM8IAAAOAAAAAAAAAAAAAAAAAC4CAABkcnMv&#10;ZTJvRG9jLnhtbFBLAQItABQABgAIAAAAIQCqhjmS2gAAAAMBAAAPAAAAAAAAAAAAAAAAAN8FAABk&#10;cnMvZG93bnJldi54bWxQSwUGAAAAAAQABADzAAAA5gYAAAAA&#10;">
                <v:group id="Group 3" o:spid="_x0000_s1027" style="position:absolute;left:6;top:6;width:8002;height:2" coordorigin="6,6" coordsize="80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6;top:6;width:8002;height:2;visibility:visible;mso-wrap-style:square;v-text-anchor:top" coordsize="80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cLMQA&#10;AADaAAAADwAAAGRycy9kb3ducmV2LnhtbESPT2sCMRTE74V+h/AKXkSzSi26NUqxSD1oaf13fm6e&#10;u0uTl2UTdf32RhB6HGbmN8x42lgjzlT70rGCXjcBQZw5XXKuYLuZd4YgfEDWaByTgit5mE6en8aY&#10;anfhXzqvQy4ihH2KCooQqlRKnxVk0XddRRy9o6sthijrXOoaLxFujewnyZu0WHJcKLCiWUHZ3/pk&#10;FRx2q+Nobzaz79ela/8cPv1Xz3ilWi/NxzuIQE34Dz/aC61gAPcr8Qb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3XCzEAAAA2gAAAA8AAAAAAAAAAAAAAAAAmAIAAGRycy9k&#10;b3ducmV2LnhtbFBLBQYAAAAABAAEAPUAAACJAwAAAAA=&#10;" path="m,l8002,e" filled="f" strokeweight=".22136mm">
                    <v:path arrowok="t" o:connecttype="custom" o:connectlocs="0,0;8002,0" o:connectangles="0,0"/>
                  </v:shape>
                </v:group>
                <w10:anchorlock/>
              </v:group>
            </w:pict>
          </mc:Fallback>
        </mc:AlternateContent>
      </w:r>
    </w:p>
    <w:p w14:paraId="1A9DA8CC" w14:textId="77777777" w:rsidR="00E73F9D" w:rsidRDefault="00E73F9D">
      <w:pPr>
        <w:rPr>
          <w:rFonts w:ascii="Arial" w:eastAsia="Arial" w:hAnsi="Arial" w:cs="Arial"/>
          <w:sz w:val="20"/>
          <w:szCs w:val="20"/>
        </w:rPr>
      </w:pPr>
    </w:p>
    <w:p w14:paraId="2D6153E1" w14:textId="77777777" w:rsidR="00E73F9D" w:rsidRDefault="00E73F9D">
      <w:pPr>
        <w:rPr>
          <w:rFonts w:ascii="Arial" w:eastAsia="Arial" w:hAnsi="Arial" w:cs="Arial"/>
          <w:sz w:val="20"/>
          <w:szCs w:val="20"/>
        </w:rPr>
      </w:pPr>
    </w:p>
    <w:p w14:paraId="09DBBA4E" w14:textId="77777777" w:rsidR="00E73F9D" w:rsidRDefault="00E73F9D">
      <w:pPr>
        <w:spacing w:before="6"/>
        <w:rPr>
          <w:rFonts w:ascii="Arial" w:eastAsia="Arial" w:hAnsi="Arial" w:cs="Arial"/>
          <w:sz w:val="17"/>
          <w:szCs w:val="17"/>
        </w:rPr>
      </w:pPr>
    </w:p>
    <w:p w14:paraId="4D86F476" w14:textId="77777777" w:rsidR="00E73F9D" w:rsidRDefault="007674B8">
      <w:pPr>
        <w:pStyle w:val="BodyText"/>
        <w:spacing w:before="69"/>
        <w:ind w:left="3410" w:right="3310" w:firstLine="0"/>
        <w:jc w:val="center"/>
      </w:pPr>
      <w:r>
        <w:t>Many thanks for your</w:t>
      </w:r>
      <w:r>
        <w:rPr>
          <w:spacing w:val="-10"/>
        </w:rPr>
        <w:t xml:space="preserve"> </w:t>
      </w:r>
      <w:r>
        <w:t>help</w:t>
      </w:r>
    </w:p>
    <w:p w14:paraId="4D5D4090" w14:textId="77777777" w:rsidR="00E73F9D" w:rsidRDefault="00E73F9D">
      <w:pPr>
        <w:jc w:val="center"/>
        <w:sectPr w:rsidR="00E73F9D">
          <w:pgSz w:w="11910" w:h="16840"/>
          <w:pgMar w:top="1580" w:right="1020" w:bottom="1220" w:left="920" w:header="0" w:footer="1037" w:gutter="0"/>
          <w:cols w:space="720"/>
        </w:sectPr>
      </w:pPr>
    </w:p>
    <w:p w14:paraId="0D82AB28" w14:textId="77777777" w:rsidR="00E73F9D" w:rsidRDefault="007674B8">
      <w:pPr>
        <w:pStyle w:val="Heading2"/>
        <w:spacing w:before="99"/>
        <w:ind w:left="1430" w:right="1364"/>
        <w:jc w:val="center"/>
        <w:rPr>
          <w:b w:val="0"/>
          <w:bCs w:val="0"/>
        </w:rPr>
      </w:pPr>
      <w:r>
        <w:lastRenderedPageBreak/>
        <w:t>Appendix</w:t>
      </w:r>
      <w:r>
        <w:rPr>
          <w:spacing w:val="-5"/>
        </w:rPr>
        <w:t xml:space="preserve"> </w:t>
      </w:r>
      <w:r w:rsidR="003E42B5">
        <w:t>3</w:t>
      </w:r>
    </w:p>
    <w:p w14:paraId="68ECE503" w14:textId="77777777" w:rsidR="00E73F9D" w:rsidRDefault="00E73F9D">
      <w:pPr>
        <w:rPr>
          <w:rFonts w:ascii="Arial" w:eastAsia="Arial" w:hAnsi="Arial" w:cs="Arial"/>
          <w:b/>
          <w:bCs/>
          <w:sz w:val="24"/>
          <w:szCs w:val="24"/>
        </w:rPr>
      </w:pPr>
    </w:p>
    <w:p w14:paraId="631A88DE" w14:textId="77777777" w:rsidR="003E42B5" w:rsidRDefault="007674B8" w:rsidP="003E42B5">
      <w:pPr>
        <w:spacing w:line="480" w:lineRule="auto"/>
        <w:ind w:left="3310" w:right="3312"/>
        <w:jc w:val="center"/>
        <w:rPr>
          <w:rFonts w:ascii="Arial"/>
          <w:b/>
          <w:sz w:val="24"/>
        </w:rPr>
      </w:pPr>
      <w:r>
        <w:rPr>
          <w:rFonts w:ascii="Arial"/>
          <w:b/>
          <w:sz w:val="24"/>
        </w:rPr>
        <w:t>CHME Research</w:t>
      </w:r>
      <w:r>
        <w:rPr>
          <w:rFonts w:ascii="Arial"/>
          <w:b/>
          <w:spacing w:val="-9"/>
          <w:sz w:val="24"/>
        </w:rPr>
        <w:t xml:space="preserve"> </w:t>
      </w:r>
      <w:r>
        <w:rPr>
          <w:rFonts w:ascii="Arial"/>
          <w:b/>
          <w:sz w:val="24"/>
        </w:rPr>
        <w:t>Conference</w:t>
      </w:r>
      <w:r w:rsidR="003E42B5">
        <w:rPr>
          <w:rFonts w:ascii="Arial"/>
          <w:b/>
          <w:sz w:val="24"/>
        </w:rPr>
        <w:t xml:space="preserve"> </w:t>
      </w:r>
      <w:r w:rsidR="003E42B5" w:rsidRPr="003E42B5">
        <w:rPr>
          <w:rFonts w:ascii="Arial"/>
          <w:b/>
          <w:sz w:val="24"/>
        </w:rPr>
        <w:t>Notes for Contributors</w:t>
      </w:r>
    </w:p>
    <w:p w14:paraId="0C019241" w14:textId="77777777" w:rsidR="00E73F9D" w:rsidRDefault="007674B8">
      <w:pPr>
        <w:spacing w:line="480" w:lineRule="auto"/>
        <w:ind w:left="3310" w:right="3312"/>
        <w:jc w:val="center"/>
        <w:rPr>
          <w:rFonts w:ascii="Arial" w:eastAsia="Arial" w:hAnsi="Arial" w:cs="Arial"/>
          <w:sz w:val="24"/>
          <w:szCs w:val="24"/>
        </w:rPr>
      </w:pPr>
      <w:r>
        <w:rPr>
          <w:rFonts w:ascii="Arial"/>
          <w:b/>
          <w:sz w:val="24"/>
        </w:rPr>
        <w:t>Poster</w:t>
      </w:r>
      <w:r>
        <w:rPr>
          <w:rFonts w:ascii="Arial"/>
          <w:b/>
          <w:spacing w:val="-6"/>
          <w:sz w:val="24"/>
        </w:rPr>
        <w:t xml:space="preserve"> </w:t>
      </w:r>
      <w:r>
        <w:rPr>
          <w:rFonts w:ascii="Arial"/>
          <w:b/>
          <w:sz w:val="24"/>
        </w:rPr>
        <w:t>Guidelines</w:t>
      </w:r>
    </w:p>
    <w:p w14:paraId="335486C7" w14:textId="77777777" w:rsidR="00E73F9D" w:rsidRDefault="007674B8">
      <w:pPr>
        <w:pStyle w:val="BodyText"/>
        <w:spacing w:before="8"/>
        <w:ind w:left="112" w:right="110" w:firstLine="0"/>
        <w:jc w:val="both"/>
      </w:pPr>
      <w:r>
        <w:t>A</w:t>
      </w:r>
      <w:r>
        <w:rPr>
          <w:spacing w:val="57"/>
        </w:rPr>
        <w:t xml:space="preserve"> </w:t>
      </w:r>
      <w:r>
        <w:t>conference</w:t>
      </w:r>
      <w:r>
        <w:rPr>
          <w:spacing w:val="57"/>
        </w:rPr>
        <w:t xml:space="preserve"> </w:t>
      </w:r>
      <w:r>
        <w:t>poster</w:t>
      </w:r>
      <w:r>
        <w:rPr>
          <w:spacing w:val="55"/>
        </w:rPr>
        <w:t xml:space="preserve"> </w:t>
      </w:r>
      <w:r>
        <w:t>is</w:t>
      </w:r>
      <w:r>
        <w:rPr>
          <w:spacing w:val="56"/>
        </w:rPr>
        <w:t xml:space="preserve"> </w:t>
      </w:r>
      <w:r>
        <w:t>a</w:t>
      </w:r>
      <w:r>
        <w:rPr>
          <w:spacing w:val="57"/>
        </w:rPr>
        <w:t xml:space="preserve"> </w:t>
      </w:r>
      <w:r>
        <w:t>large</w:t>
      </w:r>
      <w:r>
        <w:rPr>
          <w:spacing w:val="57"/>
        </w:rPr>
        <w:t xml:space="preserve"> </w:t>
      </w:r>
      <w:r>
        <w:t>document</w:t>
      </w:r>
      <w:r>
        <w:rPr>
          <w:spacing w:val="54"/>
        </w:rPr>
        <w:t xml:space="preserve"> </w:t>
      </w:r>
      <w:r>
        <w:t>that</w:t>
      </w:r>
      <w:r>
        <w:rPr>
          <w:spacing w:val="57"/>
        </w:rPr>
        <w:t xml:space="preserve"> </w:t>
      </w:r>
      <w:r>
        <w:t>can</w:t>
      </w:r>
      <w:r>
        <w:rPr>
          <w:spacing w:val="57"/>
        </w:rPr>
        <w:t xml:space="preserve"> </w:t>
      </w:r>
      <w:r>
        <w:t>communicate</w:t>
      </w:r>
      <w:r>
        <w:rPr>
          <w:spacing w:val="55"/>
        </w:rPr>
        <w:t xml:space="preserve"> </w:t>
      </w:r>
      <w:r>
        <w:t>your</w:t>
      </w:r>
      <w:r>
        <w:rPr>
          <w:spacing w:val="55"/>
        </w:rPr>
        <w:t xml:space="preserve"> </w:t>
      </w:r>
      <w:r>
        <w:t>research to</w:t>
      </w:r>
      <w:r>
        <w:rPr>
          <w:spacing w:val="57"/>
        </w:rPr>
        <w:t xml:space="preserve"> </w:t>
      </w:r>
      <w:r>
        <w:t>an</w:t>
      </w:r>
      <w:r>
        <w:rPr>
          <w:spacing w:val="-2"/>
        </w:rPr>
        <w:t xml:space="preserve"> </w:t>
      </w:r>
      <w:r>
        <w:t>audience. The purpose of a poster is to outline a piece of empirical or theoretical work in</w:t>
      </w:r>
      <w:r>
        <w:rPr>
          <w:spacing w:val="53"/>
        </w:rPr>
        <w:t xml:space="preserve"> </w:t>
      </w:r>
      <w:r>
        <w:t>a form that is easily assimilated and stimulat</w:t>
      </w:r>
      <w:r w:rsidR="003E42B5">
        <w:t xml:space="preserve">es interest and discussion. In </w:t>
      </w:r>
      <w:r>
        <w:t>preparing</w:t>
      </w:r>
      <w:r>
        <w:rPr>
          <w:spacing w:val="-4"/>
        </w:rPr>
        <w:t xml:space="preserve"> </w:t>
      </w:r>
      <w:r>
        <w:t>a poster,</w:t>
      </w:r>
      <w:r>
        <w:rPr>
          <w:spacing w:val="13"/>
        </w:rPr>
        <w:t xml:space="preserve"> </w:t>
      </w:r>
      <w:r>
        <w:t>simplicity</w:t>
      </w:r>
      <w:r>
        <w:rPr>
          <w:spacing w:val="11"/>
        </w:rPr>
        <w:t xml:space="preserve"> </w:t>
      </w:r>
      <w:r>
        <w:t>is</w:t>
      </w:r>
      <w:r>
        <w:rPr>
          <w:spacing w:val="15"/>
        </w:rPr>
        <w:t xml:space="preserve"> </w:t>
      </w:r>
      <w:r>
        <w:t>the</w:t>
      </w:r>
      <w:r>
        <w:rPr>
          <w:spacing w:val="14"/>
        </w:rPr>
        <w:t xml:space="preserve"> </w:t>
      </w:r>
      <w:r>
        <w:t>key</w:t>
      </w:r>
      <w:r>
        <w:rPr>
          <w:spacing w:val="11"/>
        </w:rPr>
        <w:t xml:space="preserve"> </w:t>
      </w:r>
      <w:r>
        <w:t>and</w:t>
      </w:r>
      <w:r>
        <w:rPr>
          <w:spacing w:val="14"/>
        </w:rPr>
        <w:t xml:space="preserve"> </w:t>
      </w:r>
      <w:r>
        <w:t>thus</w:t>
      </w:r>
      <w:r>
        <w:rPr>
          <w:spacing w:val="13"/>
        </w:rPr>
        <w:t xml:space="preserve"> </w:t>
      </w:r>
      <w:r>
        <w:t>the</w:t>
      </w:r>
      <w:r>
        <w:rPr>
          <w:spacing w:val="14"/>
        </w:rPr>
        <w:t xml:space="preserve"> </w:t>
      </w:r>
      <w:r>
        <w:t>trick</w:t>
      </w:r>
      <w:r>
        <w:rPr>
          <w:spacing w:val="12"/>
        </w:rPr>
        <w:t xml:space="preserve"> </w:t>
      </w:r>
      <w:r>
        <w:t>to</w:t>
      </w:r>
      <w:r>
        <w:rPr>
          <w:spacing w:val="14"/>
        </w:rPr>
        <w:t xml:space="preserve"> </w:t>
      </w:r>
      <w:r>
        <w:t>a</w:t>
      </w:r>
      <w:r>
        <w:rPr>
          <w:spacing w:val="14"/>
        </w:rPr>
        <w:t xml:space="preserve"> </w:t>
      </w:r>
      <w:r>
        <w:t>good</w:t>
      </w:r>
      <w:r>
        <w:rPr>
          <w:spacing w:val="14"/>
        </w:rPr>
        <w:t xml:space="preserve"> </w:t>
      </w:r>
      <w:r>
        <w:t>poster</w:t>
      </w:r>
      <w:r>
        <w:rPr>
          <w:spacing w:val="12"/>
        </w:rPr>
        <w:t xml:space="preserve"> </w:t>
      </w:r>
      <w:r>
        <w:t>is</w:t>
      </w:r>
      <w:r>
        <w:rPr>
          <w:spacing w:val="13"/>
        </w:rPr>
        <w:t xml:space="preserve"> </w:t>
      </w:r>
      <w:r>
        <w:t>to</w:t>
      </w:r>
      <w:r>
        <w:rPr>
          <w:spacing w:val="14"/>
        </w:rPr>
        <w:t xml:space="preserve"> </w:t>
      </w:r>
      <w:r>
        <w:t>know</w:t>
      </w:r>
      <w:r>
        <w:rPr>
          <w:spacing w:val="13"/>
        </w:rPr>
        <w:t xml:space="preserve"> </w:t>
      </w:r>
      <w:r>
        <w:t>what</w:t>
      </w:r>
      <w:r>
        <w:rPr>
          <w:spacing w:val="14"/>
        </w:rPr>
        <w:t xml:space="preserve"> </w:t>
      </w:r>
      <w:r>
        <w:t>to</w:t>
      </w:r>
      <w:r>
        <w:rPr>
          <w:spacing w:val="14"/>
        </w:rPr>
        <w:t xml:space="preserve"> </w:t>
      </w:r>
      <w:r>
        <w:t>include and</w:t>
      </w:r>
      <w:r>
        <w:rPr>
          <w:spacing w:val="41"/>
        </w:rPr>
        <w:t xml:space="preserve"> </w:t>
      </w:r>
      <w:r>
        <w:t>what</w:t>
      </w:r>
      <w:r>
        <w:rPr>
          <w:spacing w:val="41"/>
        </w:rPr>
        <w:t xml:space="preserve"> </w:t>
      </w:r>
      <w:r>
        <w:t>to</w:t>
      </w:r>
      <w:r>
        <w:rPr>
          <w:spacing w:val="41"/>
        </w:rPr>
        <w:t xml:space="preserve"> </w:t>
      </w:r>
      <w:r>
        <w:t>leave</w:t>
      </w:r>
      <w:r>
        <w:rPr>
          <w:spacing w:val="41"/>
        </w:rPr>
        <w:t xml:space="preserve"> </w:t>
      </w:r>
      <w:r>
        <w:t>out.</w:t>
      </w:r>
      <w:r>
        <w:rPr>
          <w:spacing w:val="41"/>
        </w:rPr>
        <w:t xml:space="preserve"> </w:t>
      </w:r>
      <w:r>
        <w:t>Diagrams</w:t>
      </w:r>
      <w:r>
        <w:rPr>
          <w:spacing w:val="40"/>
        </w:rPr>
        <w:t xml:space="preserve"> </w:t>
      </w:r>
      <w:r>
        <w:t>and</w:t>
      </w:r>
      <w:r>
        <w:rPr>
          <w:spacing w:val="41"/>
        </w:rPr>
        <w:t xml:space="preserve"> </w:t>
      </w:r>
      <w:r>
        <w:t>pictures</w:t>
      </w:r>
      <w:r>
        <w:rPr>
          <w:spacing w:val="40"/>
        </w:rPr>
        <w:t xml:space="preserve"> </w:t>
      </w:r>
      <w:r>
        <w:t>should</w:t>
      </w:r>
      <w:r>
        <w:rPr>
          <w:spacing w:val="48"/>
        </w:rPr>
        <w:t xml:space="preserve"> </w:t>
      </w:r>
      <w:r>
        <w:t>be</w:t>
      </w:r>
      <w:r>
        <w:rPr>
          <w:spacing w:val="41"/>
        </w:rPr>
        <w:t xml:space="preserve"> </w:t>
      </w:r>
      <w:r>
        <w:t>used</w:t>
      </w:r>
      <w:r>
        <w:rPr>
          <w:spacing w:val="41"/>
        </w:rPr>
        <w:t xml:space="preserve"> </w:t>
      </w:r>
      <w:r>
        <w:t>where</w:t>
      </w:r>
      <w:r>
        <w:rPr>
          <w:spacing w:val="40"/>
        </w:rPr>
        <w:t xml:space="preserve"> </w:t>
      </w:r>
      <w:r>
        <w:t>possible</w:t>
      </w:r>
      <w:r>
        <w:rPr>
          <w:spacing w:val="38"/>
        </w:rPr>
        <w:t xml:space="preserve"> </w:t>
      </w:r>
      <w:r>
        <w:t>to</w:t>
      </w:r>
      <w:r>
        <w:rPr>
          <w:spacing w:val="41"/>
        </w:rPr>
        <w:t xml:space="preserve"> </w:t>
      </w:r>
      <w:r>
        <w:t>keep down the amount of</w:t>
      </w:r>
      <w:r>
        <w:rPr>
          <w:spacing w:val="-14"/>
        </w:rPr>
        <w:t xml:space="preserve"> </w:t>
      </w:r>
      <w:r>
        <w:t>text.</w:t>
      </w:r>
    </w:p>
    <w:p w14:paraId="4CC35EDA" w14:textId="77777777" w:rsidR="00E73F9D" w:rsidRDefault="00E73F9D">
      <w:pPr>
        <w:rPr>
          <w:rFonts w:ascii="Arial" w:eastAsia="Arial" w:hAnsi="Arial" w:cs="Arial"/>
          <w:sz w:val="24"/>
          <w:szCs w:val="24"/>
        </w:rPr>
      </w:pPr>
    </w:p>
    <w:p w14:paraId="7E1AB3DF" w14:textId="77777777" w:rsidR="00E73F9D" w:rsidRDefault="007674B8">
      <w:pPr>
        <w:pStyle w:val="BodyText"/>
        <w:ind w:left="112" w:right="125" w:firstLine="0"/>
        <w:jc w:val="both"/>
      </w:pPr>
      <w:r>
        <w:t>In planning your poster you may start first with a list of headings under which</w:t>
      </w:r>
      <w:r>
        <w:rPr>
          <w:spacing w:val="-1"/>
        </w:rPr>
        <w:t xml:space="preserve"> </w:t>
      </w:r>
      <w:r>
        <w:t>your information will fit. A poster should</w:t>
      </w:r>
      <w:r>
        <w:rPr>
          <w:spacing w:val="-19"/>
        </w:rPr>
        <w:t xml:space="preserve"> </w:t>
      </w:r>
      <w:r>
        <w:t>include:</w:t>
      </w:r>
    </w:p>
    <w:p w14:paraId="61737AAE" w14:textId="77777777" w:rsidR="00E73F9D" w:rsidRDefault="007674B8">
      <w:pPr>
        <w:pStyle w:val="ListParagraph"/>
        <w:numPr>
          <w:ilvl w:val="0"/>
          <w:numId w:val="1"/>
        </w:numPr>
        <w:tabs>
          <w:tab w:val="left" w:pos="834"/>
        </w:tabs>
        <w:ind w:right="1001"/>
        <w:rPr>
          <w:rFonts w:ascii="Arial" w:eastAsia="Arial" w:hAnsi="Arial" w:cs="Arial"/>
          <w:sz w:val="24"/>
          <w:szCs w:val="24"/>
        </w:rPr>
      </w:pPr>
      <w:r>
        <w:rPr>
          <w:rFonts w:ascii="Arial"/>
          <w:b/>
          <w:sz w:val="24"/>
        </w:rPr>
        <w:t xml:space="preserve">Name: </w:t>
      </w:r>
      <w:r>
        <w:rPr>
          <w:rFonts w:ascii="Arial"/>
          <w:sz w:val="24"/>
        </w:rPr>
        <w:t>You should include your name at the top of your</w:t>
      </w:r>
      <w:r>
        <w:rPr>
          <w:rFonts w:ascii="Arial"/>
          <w:spacing w:val="-7"/>
          <w:sz w:val="24"/>
        </w:rPr>
        <w:t xml:space="preserve"> </w:t>
      </w:r>
      <w:r>
        <w:rPr>
          <w:rFonts w:ascii="Arial"/>
          <w:sz w:val="24"/>
        </w:rPr>
        <w:t>poster.</w:t>
      </w:r>
    </w:p>
    <w:p w14:paraId="26364B0A" w14:textId="77777777" w:rsidR="00E73F9D" w:rsidRDefault="007674B8">
      <w:pPr>
        <w:pStyle w:val="ListParagraph"/>
        <w:numPr>
          <w:ilvl w:val="0"/>
          <w:numId w:val="1"/>
        </w:numPr>
        <w:tabs>
          <w:tab w:val="left" w:pos="834"/>
        </w:tabs>
        <w:ind w:right="1001"/>
        <w:rPr>
          <w:rFonts w:ascii="Arial" w:eastAsia="Arial" w:hAnsi="Arial" w:cs="Arial"/>
          <w:sz w:val="24"/>
          <w:szCs w:val="24"/>
        </w:rPr>
      </w:pPr>
      <w:r>
        <w:rPr>
          <w:rFonts w:ascii="Arial"/>
          <w:b/>
          <w:sz w:val="24"/>
        </w:rPr>
        <w:t xml:space="preserve">Title: </w:t>
      </w:r>
      <w:r>
        <w:rPr>
          <w:rFonts w:ascii="Arial"/>
          <w:sz w:val="24"/>
        </w:rPr>
        <w:t>Try to keep your title to a length of 1 to 2 lines if</w:t>
      </w:r>
      <w:r>
        <w:rPr>
          <w:rFonts w:ascii="Arial"/>
          <w:spacing w:val="-16"/>
          <w:sz w:val="24"/>
        </w:rPr>
        <w:t xml:space="preserve"> </w:t>
      </w:r>
      <w:r>
        <w:rPr>
          <w:rFonts w:ascii="Arial"/>
          <w:sz w:val="24"/>
        </w:rPr>
        <w:t>possible.</w:t>
      </w:r>
    </w:p>
    <w:p w14:paraId="0BE992B5" w14:textId="77777777" w:rsidR="00E73F9D" w:rsidRDefault="007674B8">
      <w:pPr>
        <w:pStyle w:val="ListParagraph"/>
        <w:numPr>
          <w:ilvl w:val="0"/>
          <w:numId w:val="1"/>
        </w:numPr>
        <w:tabs>
          <w:tab w:val="left" w:pos="834"/>
        </w:tabs>
        <w:ind w:right="114"/>
        <w:jc w:val="both"/>
        <w:rPr>
          <w:rFonts w:ascii="Arial" w:eastAsia="Arial" w:hAnsi="Arial" w:cs="Arial"/>
          <w:sz w:val="24"/>
          <w:szCs w:val="24"/>
        </w:rPr>
      </w:pPr>
      <w:r>
        <w:rPr>
          <w:rFonts w:ascii="Arial"/>
          <w:b/>
          <w:sz w:val="24"/>
        </w:rPr>
        <w:t>Introduction:</w:t>
      </w:r>
      <w:r>
        <w:rPr>
          <w:rFonts w:ascii="Arial"/>
          <w:b/>
          <w:spacing w:val="54"/>
          <w:sz w:val="24"/>
        </w:rPr>
        <w:t xml:space="preserve"> </w:t>
      </w:r>
      <w:r>
        <w:rPr>
          <w:rFonts w:ascii="Arial"/>
          <w:sz w:val="24"/>
        </w:rPr>
        <w:t>A</w:t>
      </w:r>
      <w:r>
        <w:rPr>
          <w:rFonts w:ascii="Arial"/>
          <w:spacing w:val="53"/>
          <w:sz w:val="24"/>
        </w:rPr>
        <w:t xml:space="preserve"> </w:t>
      </w:r>
      <w:r>
        <w:rPr>
          <w:rFonts w:ascii="Arial"/>
          <w:sz w:val="24"/>
        </w:rPr>
        <w:t>brief</w:t>
      </w:r>
      <w:r>
        <w:rPr>
          <w:rFonts w:ascii="Arial"/>
          <w:spacing w:val="54"/>
          <w:sz w:val="24"/>
        </w:rPr>
        <w:t xml:space="preserve"> </w:t>
      </w:r>
      <w:r>
        <w:rPr>
          <w:rFonts w:ascii="Arial"/>
          <w:sz w:val="24"/>
        </w:rPr>
        <w:t>introduction</w:t>
      </w:r>
      <w:r>
        <w:rPr>
          <w:rFonts w:ascii="Arial"/>
          <w:spacing w:val="54"/>
          <w:sz w:val="24"/>
        </w:rPr>
        <w:t xml:space="preserve"> </w:t>
      </w:r>
      <w:r>
        <w:rPr>
          <w:rFonts w:ascii="Arial"/>
          <w:sz w:val="24"/>
        </w:rPr>
        <w:t>(about</w:t>
      </w:r>
      <w:r>
        <w:rPr>
          <w:rFonts w:ascii="Arial"/>
          <w:spacing w:val="53"/>
          <w:sz w:val="24"/>
        </w:rPr>
        <w:t xml:space="preserve"> </w:t>
      </w:r>
      <w:r>
        <w:rPr>
          <w:rFonts w:ascii="Arial"/>
          <w:sz w:val="24"/>
        </w:rPr>
        <w:t>150</w:t>
      </w:r>
      <w:r>
        <w:rPr>
          <w:rFonts w:ascii="Arial"/>
          <w:spacing w:val="53"/>
          <w:sz w:val="24"/>
        </w:rPr>
        <w:t xml:space="preserve"> </w:t>
      </w:r>
      <w:r>
        <w:rPr>
          <w:rFonts w:ascii="Arial"/>
          <w:sz w:val="24"/>
        </w:rPr>
        <w:t>words)</w:t>
      </w:r>
      <w:r>
        <w:rPr>
          <w:rFonts w:ascii="Arial"/>
          <w:spacing w:val="52"/>
          <w:sz w:val="24"/>
        </w:rPr>
        <w:t xml:space="preserve"> </w:t>
      </w:r>
      <w:r>
        <w:rPr>
          <w:rFonts w:ascii="Arial"/>
          <w:sz w:val="24"/>
        </w:rPr>
        <w:t>about</w:t>
      </w:r>
      <w:r>
        <w:rPr>
          <w:rFonts w:ascii="Arial"/>
          <w:spacing w:val="53"/>
          <w:sz w:val="24"/>
        </w:rPr>
        <w:t xml:space="preserve"> </w:t>
      </w:r>
      <w:r>
        <w:rPr>
          <w:rFonts w:ascii="Arial"/>
          <w:sz w:val="24"/>
        </w:rPr>
        <w:t>your</w:t>
      </w:r>
      <w:r>
        <w:rPr>
          <w:rFonts w:ascii="Arial"/>
          <w:spacing w:val="52"/>
          <w:sz w:val="24"/>
        </w:rPr>
        <w:t xml:space="preserve"> </w:t>
      </w:r>
      <w:r>
        <w:rPr>
          <w:rFonts w:ascii="Arial"/>
          <w:sz w:val="24"/>
        </w:rPr>
        <w:t>research</w:t>
      </w:r>
      <w:r>
        <w:rPr>
          <w:rFonts w:ascii="Arial"/>
          <w:spacing w:val="50"/>
          <w:sz w:val="24"/>
        </w:rPr>
        <w:t xml:space="preserve"> </w:t>
      </w:r>
      <w:r>
        <w:rPr>
          <w:rFonts w:ascii="Arial"/>
          <w:sz w:val="24"/>
        </w:rPr>
        <w:t>area.</w:t>
      </w:r>
      <w:r>
        <w:rPr>
          <w:rFonts w:ascii="Arial"/>
          <w:w w:val="99"/>
          <w:sz w:val="24"/>
        </w:rPr>
        <w:t xml:space="preserve"> </w:t>
      </w:r>
      <w:r>
        <w:rPr>
          <w:rFonts w:ascii="Arial"/>
          <w:sz w:val="24"/>
        </w:rPr>
        <w:t>You may begin with a definition of the problem, together with a concise statement</w:t>
      </w:r>
      <w:r>
        <w:rPr>
          <w:rFonts w:ascii="Arial"/>
          <w:spacing w:val="-21"/>
          <w:sz w:val="24"/>
        </w:rPr>
        <w:t xml:space="preserve"> </w:t>
      </w:r>
      <w:r>
        <w:rPr>
          <w:rFonts w:ascii="Arial"/>
          <w:sz w:val="24"/>
        </w:rPr>
        <w:t>of</w:t>
      </w:r>
      <w:r>
        <w:rPr>
          <w:rFonts w:ascii="Arial"/>
          <w:w w:val="99"/>
          <w:sz w:val="24"/>
        </w:rPr>
        <w:t xml:space="preserve"> </w:t>
      </w:r>
      <w:r>
        <w:rPr>
          <w:rFonts w:ascii="Arial"/>
          <w:sz w:val="24"/>
        </w:rPr>
        <w:t>the objective(s) of the research. You may also highlight the potential value of</w:t>
      </w:r>
      <w:r>
        <w:rPr>
          <w:rFonts w:ascii="Arial"/>
          <w:spacing w:val="28"/>
          <w:sz w:val="24"/>
        </w:rPr>
        <w:t xml:space="preserve"> </w:t>
      </w:r>
      <w:r>
        <w:rPr>
          <w:rFonts w:ascii="Arial"/>
          <w:sz w:val="24"/>
        </w:rPr>
        <w:t>your project/contribution your project may</w:t>
      </w:r>
      <w:r>
        <w:rPr>
          <w:rFonts w:ascii="Arial"/>
          <w:spacing w:val="-6"/>
          <w:sz w:val="24"/>
        </w:rPr>
        <w:t xml:space="preserve"> </w:t>
      </w:r>
      <w:r>
        <w:rPr>
          <w:rFonts w:ascii="Arial"/>
          <w:sz w:val="24"/>
        </w:rPr>
        <w:t>make.</w:t>
      </w:r>
    </w:p>
    <w:p w14:paraId="1AADD597" w14:textId="77777777" w:rsidR="00E73F9D" w:rsidRDefault="007674B8">
      <w:pPr>
        <w:pStyle w:val="ListParagraph"/>
        <w:numPr>
          <w:ilvl w:val="0"/>
          <w:numId w:val="1"/>
        </w:numPr>
        <w:tabs>
          <w:tab w:val="left" w:pos="834"/>
        </w:tabs>
        <w:ind w:right="118"/>
        <w:jc w:val="both"/>
        <w:rPr>
          <w:rFonts w:ascii="Arial" w:eastAsia="Arial" w:hAnsi="Arial" w:cs="Arial"/>
          <w:sz w:val="24"/>
          <w:szCs w:val="24"/>
        </w:rPr>
      </w:pPr>
      <w:r>
        <w:rPr>
          <w:rFonts w:ascii="Arial"/>
          <w:b/>
          <w:sz w:val="24"/>
        </w:rPr>
        <w:t>Contribution to theory/practice:</w:t>
      </w:r>
      <w:r>
        <w:rPr>
          <w:rFonts w:ascii="Arial"/>
          <w:b/>
          <w:spacing w:val="66"/>
          <w:sz w:val="24"/>
        </w:rPr>
        <w:t xml:space="preserve"> </w:t>
      </w:r>
      <w:r>
        <w:rPr>
          <w:rFonts w:ascii="Arial"/>
          <w:sz w:val="24"/>
        </w:rPr>
        <w:t>You should highlight how your work</w:t>
      </w:r>
      <w:r>
        <w:rPr>
          <w:rFonts w:ascii="Arial"/>
          <w:spacing w:val="44"/>
          <w:sz w:val="24"/>
        </w:rPr>
        <w:t xml:space="preserve"> </w:t>
      </w:r>
      <w:r>
        <w:rPr>
          <w:rFonts w:ascii="Arial"/>
          <w:sz w:val="24"/>
        </w:rPr>
        <w:t>will</w:t>
      </w:r>
      <w:r>
        <w:rPr>
          <w:rFonts w:ascii="Arial"/>
          <w:spacing w:val="-1"/>
          <w:sz w:val="24"/>
        </w:rPr>
        <w:t xml:space="preserve"> </w:t>
      </w:r>
      <w:r>
        <w:rPr>
          <w:rFonts w:ascii="Arial"/>
          <w:sz w:val="24"/>
        </w:rPr>
        <w:t>contribute to the development of theory and/or business</w:t>
      </w:r>
      <w:r>
        <w:rPr>
          <w:rFonts w:ascii="Arial"/>
          <w:spacing w:val="-10"/>
          <w:sz w:val="24"/>
        </w:rPr>
        <w:t xml:space="preserve"> </w:t>
      </w:r>
      <w:r>
        <w:rPr>
          <w:rFonts w:ascii="Arial"/>
          <w:sz w:val="24"/>
        </w:rPr>
        <w:t>practice.</w:t>
      </w:r>
    </w:p>
    <w:p w14:paraId="19E7BF4D" w14:textId="77777777" w:rsidR="00E73F9D" w:rsidRDefault="007674B8">
      <w:pPr>
        <w:pStyle w:val="ListParagraph"/>
        <w:numPr>
          <w:ilvl w:val="0"/>
          <w:numId w:val="1"/>
        </w:numPr>
        <w:tabs>
          <w:tab w:val="left" w:pos="834"/>
        </w:tabs>
        <w:ind w:right="110"/>
        <w:jc w:val="both"/>
        <w:rPr>
          <w:rFonts w:ascii="Arial" w:eastAsia="Arial" w:hAnsi="Arial" w:cs="Arial"/>
          <w:sz w:val="24"/>
          <w:szCs w:val="24"/>
        </w:rPr>
      </w:pPr>
      <w:r>
        <w:rPr>
          <w:rFonts w:ascii="Arial"/>
          <w:b/>
          <w:sz w:val="24"/>
        </w:rPr>
        <w:t xml:space="preserve">Methodology and Methods (where applicable): </w:t>
      </w:r>
      <w:r>
        <w:rPr>
          <w:rFonts w:ascii="Arial"/>
          <w:sz w:val="24"/>
        </w:rPr>
        <w:t>A short methodology section</w:t>
      </w:r>
      <w:r>
        <w:rPr>
          <w:rFonts w:ascii="Arial"/>
          <w:spacing w:val="55"/>
          <w:sz w:val="24"/>
        </w:rPr>
        <w:t xml:space="preserve"> </w:t>
      </w:r>
      <w:r>
        <w:rPr>
          <w:rFonts w:ascii="Arial"/>
          <w:sz w:val="24"/>
        </w:rPr>
        <w:t>that</w:t>
      </w:r>
      <w:r>
        <w:rPr>
          <w:rFonts w:ascii="Arial"/>
          <w:w w:val="99"/>
          <w:sz w:val="24"/>
        </w:rPr>
        <w:t xml:space="preserve"> </w:t>
      </w:r>
      <w:r>
        <w:rPr>
          <w:rFonts w:ascii="Arial"/>
          <w:sz w:val="24"/>
        </w:rPr>
        <w:t>describes only the necessary details of your</w:t>
      </w:r>
      <w:r>
        <w:rPr>
          <w:rFonts w:ascii="Arial"/>
          <w:spacing w:val="-13"/>
          <w:sz w:val="24"/>
        </w:rPr>
        <w:t xml:space="preserve"> </w:t>
      </w:r>
      <w:r>
        <w:rPr>
          <w:rFonts w:ascii="Arial"/>
          <w:sz w:val="24"/>
        </w:rPr>
        <w:t>study.</w:t>
      </w:r>
    </w:p>
    <w:p w14:paraId="6AA29E59" w14:textId="77777777" w:rsidR="00E73F9D" w:rsidRDefault="007674B8">
      <w:pPr>
        <w:pStyle w:val="ListParagraph"/>
        <w:numPr>
          <w:ilvl w:val="0"/>
          <w:numId w:val="1"/>
        </w:numPr>
        <w:tabs>
          <w:tab w:val="left" w:pos="834"/>
        </w:tabs>
        <w:spacing w:before="6" w:line="274" w:lineRule="exact"/>
        <w:ind w:right="115"/>
        <w:jc w:val="both"/>
        <w:rPr>
          <w:rFonts w:ascii="Arial" w:eastAsia="Arial" w:hAnsi="Arial" w:cs="Arial"/>
          <w:sz w:val="24"/>
          <w:szCs w:val="24"/>
        </w:rPr>
      </w:pPr>
      <w:r>
        <w:rPr>
          <w:rFonts w:ascii="Arial"/>
          <w:b/>
          <w:sz w:val="24"/>
        </w:rPr>
        <w:t>Results</w:t>
      </w:r>
      <w:r>
        <w:rPr>
          <w:rFonts w:ascii="Arial"/>
          <w:b/>
          <w:spacing w:val="51"/>
          <w:sz w:val="24"/>
        </w:rPr>
        <w:t xml:space="preserve"> </w:t>
      </w:r>
      <w:r>
        <w:rPr>
          <w:rFonts w:ascii="Arial"/>
          <w:b/>
          <w:sz w:val="24"/>
        </w:rPr>
        <w:t>(if</w:t>
      </w:r>
      <w:r>
        <w:rPr>
          <w:rFonts w:ascii="Arial"/>
          <w:b/>
          <w:spacing w:val="50"/>
          <w:sz w:val="24"/>
        </w:rPr>
        <w:t xml:space="preserve"> </w:t>
      </w:r>
      <w:r>
        <w:rPr>
          <w:rFonts w:ascii="Arial"/>
          <w:b/>
          <w:sz w:val="24"/>
        </w:rPr>
        <w:t>applicable):</w:t>
      </w:r>
      <w:r>
        <w:rPr>
          <w:rFonts w:ascii="Arial"/>
          <w:b/>
          <w:spacing w:val="53"/>
          <w:sz w:val="24"/>
        </w:rPr>
        <w:t xml:space="preserve"> </w:t>
      </w:r>
      <w:r>
        <w:rPr>
          <w:rFonts w:ascii="Arial"/>
          <w:sz w:val="24"/>
        </w:rPr>
        <w:t>Data</w:t>
      </w:r>
      <w:r>
        <w:rPr>
          <w:rFonts w:ascii="Arial"/>
          <w:spacing w:val="49"/>
          <w:sz w:val="24"/>
        </w:rPr>
        <w:t xml:space="preserve"> </w:t>
      </w:r>
      <w:r>
        <w:rPr>
          <w:rFonts w:ascii="Arial"/>
          <w:sz w:val="24"/>
        </w:rPr>
        <w:t>may</w:t>
      </w:r>
      <w:r>
        <w:rPr>
          <w:rFonts w:ascii="Arial"/>
          <w:spacing w:val="48"/>
          <w:sz w:val="24"/>
        </w:rPr>
        <w:t xml:space="preserve"> </w:t>
      </w:r>
      <w:r>
        <w:rPr>
          <w:rFonts w:ascii="Arial"/>
          <w:sz w:val="24"/>
        </w:rPr>
        <w:t>be</w:t>
      </w:r>
      <w:r>
        <w:rPr>
          <w:rFonts w:ascii="Arial"/>
          <w:spacing w:val="52"/>
          <w:sz w:val="24"/>
        </w:rPr>
        <w:t xml:space="preserve"> </w:t>
      </w:r>
      <w:r>
        <w:rPr>
          <w:rFonts w:ascii="Arial"/>
          <w:sz w:val="24"/>
        </w:rPr>
        <w:t>presented</w:t>
      </w:r>
      <w:r>
        <w:rPr>
          <w:rFonts w:ascii="Arial"/>
          <w:spacing w:val="52"/>
          <w:sz w:val="24"/>
        </w:rPr>
        <w:t xml:space="preserve"> </w:t>
      </w:r>
      <w:r>
        <w:rPr>
          <w:rFonts w:ascii="Arial"/>
          <w:sz w:val="24"/>
        </w:rPr>
        <w:t>as</w:t>
      </w:r>
      <w:r>
        <w:rPr>
          <w:rFonts w:ascii="Arial"/>
          <w:spacing w:val="51"/>
          <w:sz w:val="24"/>
        </w:rPr>
        <w:t xml:space="preserve"> </w:t>
      </w:r>
      <w:r>
        <w:rPr>
          <w:rFonts w:ascii="Arial"/>
          <w:sz w:val="24"/>
        </w:rPr>
        <w:t>graphically</w:t>
      </w:r>
      <w:r>
        <w:rPr>
          <w:rFonts w:ascii="Arial"/>
          <w:spacing w:val="51"/>
          <w:sz w:val="24"/>
        </w:rPr>
        <w:t xml:space="preserve"> </w:t>
      </w:r>
      <w:r>
        <w:rPr>
          <w:rFonts w:ascii="Arial"/>
          <w:sz w:val="24"/>
        </w:rPr>
        <w:t>as</w:t>
      </w:r>
      <w:r>
        <w:rPr>
          <w:rFonts w:ascii="Arial"/>
          <w:spacing w:val="51"/>
          <w:sz w:val="24"/>
        </w:rPr>
        <w:t xml:space="preserve"> </w:t>
      </w:r>
      <w:r>
        <w:rPr>
          <w:rFonts w:ascii="Arial"/>
          <w:sz w:val="24"/>
        </w:rPr>
        <w:t>possible.</w:t>
      </w:r>
      <w:r>
        <w:rPr>
          <w:rFonts w:ascii="Arial"/>
          <w:spacing w:val="51"/>
          <w:sz w:val="24"/>
        </w:rPr>
        <w:t xml:space="preserve"> </w:t>
      </w:r>
      <w:r>
        <w:rPr>
          <w:rFonts w:ascii="Arial"/>
          <w:sz w:val="24"/>
        </w:rPr>
        <w:t>All</w:t>
      </w:r>
      <w:r>
        <w:rPr>
          <w:rFonts w:ascii="Arial"/>
          <w:spacing w:val="-1"/>
          <w:sz w:val="24"/>
        </w:rPr>
        <w:t xml:space="preserve"> </w:t>
      </w:r>
      <w:r>
        <w:rPr>
          <w:rFonts w:ascii="Arial"/>
          <w:sz w:val="24"/>
        </w:rPr>
        <w:t>graphs and tables should have clear labels and</w:t>
      </w:r>
      <w:r>
        <w:rPr>
          <w:rFonts w:ascii="Arial"/>
          <w:spacing w:val="-8"/>
          <w:sz w:val="24"/>
        </w:rPr>
        <w:t xml:space="preserve"> </w:t>
      </w:r>
      <w:r>
        <w:rPr>
          <w:rFonts w:ascii="Arial"/>
          <w:sz w:val="24"/>
        </w:rPr>
        <w:t>legends.</w:t>
      </w:r>
    </w:p>
    <w:p w14:paraId="7BA1B111" w14:textId="77777777" w:rsidR="00E73F9D" w:rsidRDefault="007674B8">
      <w:pPr>
        <w:pStyle w:val="ListParagraph"/>
        <w:numPr>
          <w:ilvl w:val="0"/>
          <w:numId w:val="1"/>
        </w:numPr>
        <w:tabs>
          <w:tab w:val="left" w:pos="834"/>
        </w:tabs>
        <w:ind w:right="116"/>
        <w:jc w:val="both"/>
        <w:rPr>
          <w:rFonts w:ascii="Arial" w:eastAsia="Arial" w:hAnsi="Arial" w:cs="Arial"/>
          <w:sz w:val="24"/>
          <w:szCs w:val="24"/>
        </w:rPr>
      </w:pPr>
      <w:r>
        <w:rPr>
          <w:rFonts w:ascii="Arial"/>
          <w:b/>
          <w:sz w:val="24"/>
        </w:rPr>
        <w:t xml:space="preserve">Conclusion (if applicable): </w:t>
      </w:r>
      <w:r>
        <w:rPr>
          <w:rFonts w:ascii="Arial"/>
          <w:sz w:val="24"/>
        </w:rPr>
        <w:t>Conclusion may address your predictions</w:t>
      </w:r>
      <w:r>
        <w:rPr>
          <w:rFonts w:ascii="Arial"/>
          <w:spacing w:val="14"/>
          <w:sz w:val="24"/>
        </w:rPr>
        <w:t xml:space="preserve"> </w:t>
      </w:r>
      <w:r>
        <w:rPr>
          <w:rFonts w:ascii="Arial"/>
          <w:sz w:val="24"/>
        </w:rPr>
        <w:t>and/or</w:t>
      </w:r>
      <w:r>
        <w:rPr>
          <w:rFonts w:ascii="Arial"/>
          <w:w w:val="99"/>
          <w:sz w:val="24"/>
        </w:rPr>
        <w:t xml:space="preserve"> </w:t>
      </w:r>
      <w:r>
        <w:rPr>
          <w:rFonts w:ascii="Arial"/>
          <w:sz w:val="24"/>
        </w:rPr>
        <w:t>contributions</w:t>
      </w:r>
      <w:r>
        <w:rPr>
          <w:rFonts w:ascii="Arial"/>
          <w:spacing w:val="43"/>
          <w:sz w:val="24"/>
        </w:rPr>
        <w:t xml:space="preserve"> </w:t>
      </w:r>
      <w:r>
        <w:rPr>
          <w:rFonts w:ascii="Arial"/>
          <w:sz w:val="24"/>
        </w:rPr>
        <w:t>and</w:t>
      </w:r>
      <w:r>
        <w:rPr>
          <w:rFonts w:ascii="Arial"/>
          <w:spacing w:val="43"/>
          <w:sz w:val="24"/>
        </w:rPr>
        <w:t xml:space="preserve"> </w:t>
      </w:r>
      <w:r>
        <w:rPr>
          <w:rFonts w:ascii="Arial"/>
          <w:sz w:val="24"/>
        </w:rPr>
        <w:t>why</w:t>
      </w:r>
      <w:r>
        <w:rPr>
          <w:rFonts w:ascii="Arial"/>
          <w:spacing w:val="43"/>
          <w:sz w:val="24"/>
        </w:rPr>
        <w:t xml:space="preserve"> </w:t>
      </w:r>
      <w:r>
        <w:rPr>
          <w:rFonts w:ascii="Arial"/>
          <w:sz w:val="24"/>
        </w:rPr>
        <w:t>you</w:t>
      </w:r>
      <w:r>
        <w:rPr>
          <w:rFonts w:ascii="Arial"/>
          <w:spacing w:val="43"/>
          <w:sz w:val="24"/>
        </w:rPr>
        <w:t xml:space="preserve"> </w:t>
      </w:r>
      <w:r>
        <w:rPr>
          <w:rFonts w:ascii="Arial"/>
          <w:sz w:val="24"/>
        </w:rPr>
        <w:t>believe</w:t>
      </w:r>
      <w:r>
        <w:rPr>
          <w:rFonts w:ascii="Arial"/>
          <w:spacing w:val="46"/>
          <w:sz w:val="24"/>
        </w:rPr>
        <w:t xml:space="preserve"> </w:t>
      </w:r>
      <w:r>
        <w:rPr>
          <w:rFonts w:ascii="Arial"/>
          <w:sz w:val="24"/>
        </w:rPr>
        <w:t>you</w:t>
      </w:r>
      <w:r>
        <w:rPr>
          <w:rFonts w:ascii="Arial"/>
          <w:spacing w:val="43"/>
          <w:sz w:val="24"/>
        </w:rPr>
        <w:t xml:space="preserve"> </w:t>
      </w:r>
      <w:r>
        <w:rPr>
          <w:rFonts w:ascii="Arial"/>
          <w:sz w:val="24"/>
        </w:rPr>
        <w:t>got</w:t>
      </w:r>
      <w:r>
        <w:rPr>
          <w:rFonts w:ascii="Arial"/>
          <w:spacing w:val="46"/>
          <w:sz w:val="24"/>
        </w:rPr>
        <w:t xml:space="preserve"> </w:t>
      </w:r>
      <w:r>
        <w:rPr>
          <w:rFonts w:ascii="Arial"/>
          <w:sz w:val="24"/>
        </w:rPr>
        <w:t>the</w:t>
      </w:r>
      <w:r>
        <w:rPr>
          <w:rFonts w:ascii="Arial"/>
          <w:spacing w:val="43"/>
          <w:sz w:val="24"/>
        </w:rPr>
        <w:t xml:space="preserve"> </w:t>
      </w:r>
      <w:r>
        <w:rPr>
          <w:rFonts w:ascii="Arial"/>
          <w:sz w:val="24"/>
        </w:rPr>
        <w:t>results</w:t>
      </w:r>
      <w:r>
        <w:rPr>
          <w:rFonts w:ascii="Arial"/>
          <w:spacing w:val="43"/>
          <w:sz w:val="24"/>
        </w:rPr>
        <w:t xml:space="preserve"> </w:t>
      </w:r>
      <w:r>
        <w:rPr>
          <w:rFonts w:ascii="Arial"/>
          <w:sz w:val="24"/>
        </w:rPr>
        <w:t>you</w:t>
      </w:r>
      <w:r>
        <w:rPr>
          <w:rFonts w:ascii="Arial"/>
          <w:spacing w:val="43"/>
          <w:sz w:val="24"/>
        </w:rPr>
        <w:t xml:space="preserve"> </w:t>
      </w:r>
      <w:r>
        <w:rPr>
          <w:rFonts w:ascii="Arial"/>
          <w:sz w:val="24"/>
        </w:rPr>
        <w:t>did.</w:t>
      </w:r>
      <w:r>
        <w:rPr>
          <w:rFonts w:ascii="Arial"/>
          <w:spacing w:val="43"/>
          <w:sz w:val="24"/>
        </w:rPr>
        <w:t xml:space="preserve"> </w:t>
      </w:r>
      <w:r>
        <w:rPr>
          <w:rFonts w:ascii="Arial"/>
          <w:sz w:val="24"/>
        </w:rPr>
        <w:t>You</w:t>
      </w:r>
      <w:r>
        <w:rPr>
          <w:rFonts w:ascii="Arial"/>
          <w:spacing w:val="43"/>
          <w:sz w:val="24"/>
        </w:rPr>
        <w:t xml:space="preserve"> </w:t>
      </w:r>
      <w:r>
        <w:rPr>
          <w:rFonts w:ascii="Arial"/>
          <w:sz w:val="24"/>
        </w:rPr>
        <w:t>should</w:t>
      </w:r>
      <w:r>
        <w:rPr>
          <w:rFonts w:ascii="Arial"/>
          <w:spacing w:val="43"/>
          <w:sz w:val="24"/>
        </w:rPr>
        <w:t xml:space="preserve"> </w:t>
      </w:r>
      <w:r>
        <w:rPr>
          <w:rFonts w:ascii="Arial"/>
          <w:sz w:val="24"/>
        </w:rPr>
        <w:t>also include</w:t>
      </w:r>
      <w:r>
        <w:rPr>
          <w:rFonts w:ascii="Arial"/>
          <w:spacing w:val="21"/>
          <w:sz w:val="24"/>
        </w:rPr>
        <w:t xml:space="preserve"> </w:t>
      </w:r>
      <w:r>
        <w:rPr>
          <w:rFonts w:ascii="Arial"/>
          <w:sz w:val="24"/>
        </w:rPr>
        <w:t>the</w:t>
      </w:r>
      <w:r>
        <w:rPr>
          <w:rFonts w:ascii="Arial"/>
          <w:spacing w:val="21"/>
          <w:sz w:val="24"/>
        </w:rPr>
        <w:t xml:space="preserve"> </w:t>
      </w:r>
      <w:r>
        <w:rPr>
          <w:rFonts w:ascii="Arial"/>
          <w:sz w:val="24"/>
        </w:rPr>
        <w:t>implications</w:t>
      </w:r>
      <w:r>
        <w:rPr>
          <w:rFonts w:ascii="Arial"/>
          <w:spacing w:val="21"/>
          <w:sz w:val="24"/>
        </w:rPr>
        <w:t xml:space="preserve"> </w:t>
      </w:r>
      <w:r>
        <w:rPr>
          <w:rFonts w:ascii="Arial"/>
          <w:sz w:val="24"/>
        </w:rPr>
        <w:t>of</w:t>
      </w:r>
      <w:r>
        <w:rPr>
          <w:rFonts w:ascii="Arial"/>
          <w:spacing w:val="23"/>
          <w:sz w:val="24"/>
        </w:rPr>
        <w:t xml:space="preserve"> </w:t>
      </w:r>
      <w:r>
        <w:rPr>
          <w:rFonts w:ascii="Arial"/>
          <w:sz w:val="24"/>
        </w:rPr>
        <w:t>your</w:t>
      </w:r>
      <w:r>
        <w:rPr>
          <w:rFonts w:ascii="Arial"/>
          <w:spacing w:val="20"/>
          <w:sz w:val="24"/>
        </w:rPr>
        <w:t xml:space="preserve"> </w:t>
      </w:r>
      <w:r>
        <w:rPr>
          <w:rFonts w:ascii="Arial"/>
          <w:sz w:val="24"/>
        </w:rPr>
        <w:t>results</w:t>
      </w:r>
      <w:r>
        <w:rPr>
          <w:rFonts w:ascii="Arial"/>
          <w:spacing w:val="21"/>
          <w:sz w:val="24"/>
        </w:rPr>
        <w:t xml:space="preserve"> </w:t>
      </w:r>
      <w:r>
        <w:rPr>
          <w:rFonts w:ascii="Arial"/>
          <w:sz w:val="24"/>
        </w:rPr>
        <w:t>(for</w:t>
      </w:r>
      <w:r>
        <w:rPr>
          <w:rFonts w:ascii="Arial"/>
          <w:spacing w:val="20"/>
          <w:sz w:val="24"/>
        </w:rPr>
        <w:t xml:space="preserve"> </w:t>
      </w:r>
      <w:r>
        <w:rPr>
          <w:rFonts w:ascii="Arial"/>
          <w:sz w:val="24"/>
        </w:rPr>
        <w:t>theory</w:t>
      </w:r>
      <w:r>
        <w:rPr>
          <w:rFonts w:ascii="Arial"/>
          <w:spacing w:val="18"/>
          <w:sz w:val="24"/>
        </w:rPr>
        <w:t xml:space="preserve"> </w:t>
      </w:r>
      <w:r>
        <w:rPr>
          <w:rFonts w:ascii="Arial"/>
          <w:sz w:val="24"/>
        </w:rPr>
        <w:t>and/or</w:t>
      </w:r>
      <w:r>
        <w:rPr>
          <w:rFonts w:ascii="Arial"/>
          <w:spacing w:val="20"/>
          <w:sz w:val="24"/>
        </w:rPr>
        <w:t xml:space="preserve"> </w:t>
      </w:r>
      <w:r>
        <w:rPr>
          <w:rFonts w:ascii="Arial"/>
          <w:sz w:val="24"/>
        </w:rPr>
        <w:t>practice).</w:t>
      </w:r>
      <w:r>
        <w:rPr>
          <w:rFonts w:ascii="Arial"/>
          <w:spacing w:val="18"/>
          <w:sz w:val="24"/>
        </w:rPr>
        <w:t xml:space="preserve"> </w:t>
      </w:r>
      <w:r>
        <w:rPr>
          <w:rFonts w:ascii="Arial"/>
          <w:sz w:val="24"/>
        </w:rPr>
        <w:t>You</w:t>
      </w:r>
      <w:r>
        <w:rPr>
          <w:rFonts w:ascii="Arial"/>
          <w:spacing w:val="21"/>
          <w:sz w:val="24"/>
        </w:rPr>
        <w:t xml:space="preserve"> </w:t>
      </w:r>
      <w:r>
        <w:rPr>
          <w:rFonts w:ascii="Arial"/>
          <w:sz w:val="24"/>
        </w:rPr>
        <w:t>may</w:t>
      </w:r>
      <w:r>
        <w:rPr>
          <w:rFonts w:ascii="Arial"/>
          <w:spacing w:val="18"/>
          <w:sz w:val="24"/>
        </w:rPr>
        <w:t xml:space="preserve"> </w:t>
      </w:r>
      <w:r>
        <w:rPr>
          <w:rFonts w:ascii="Arial"/>
          <w:sz w:val="24"/>
        </w:rPr>
        <w:t>even include</w:t>
      </w:r>
      <w:r>
        <w:rPr>
          <w:rFonts w:ascii="Arial"/>
          <w:spacing w:val="39"/>
          <w:sz w:val="24"/>
        </w:rPr>
        <w:t xml:space="preserve"> </w:t>
      </w:r>
      <w:r>
        <w:rPr>
          <w:rFonts w:ascii="Arial"/>
          <w:sz w:val="24"/>
        </w:rPr>
        <w:t>directions</w:t>
      </w:r>
      <w:r>
        <w:rPr>
          <w:rFonts w:ascii="Arial"/>
          <w:spacing w:val="38"/>
          <w:sz w:val="24"/>
        </w:rPr>
        <w:t xml:space="preserve"> </w:t>
      </w:r>
      <w:r>
        <w:rPr>
          <w:rFonts w:ascii="Arial"/>
          <w:sz w:val="24"/>
        </w:rPr>
        <w:t>for</w:t>
      </w:r>
      <w:r>
        <w:rPr>
          <w:rFonts w:ascii="Arial"/>
          <w:spacing w:val="37"/>
          <w:sz w:val="24"/>
        </w:rPr>
        <w:t xml:space="preserve"> </w:t>
      </w:r>
      <w:r>
        <w:rPr>
          <w:rFonts w:ascii="Arial"/>
          <w:sz w:val="24"/>
        </w:rPr>
        <w:t>future</w:t>
      </w:r>
      <w:r>
        <w:rPr>
          <w:rFonts w:ascii="Arial"/>
          <w:spacing w:val="38"/>
          <w:sz w:val="24"/>
        </w:rPr>
        <w:t xml:space="preserve"> </w:t>
      </w:r>
      <w:r>
        <w:rPr>
          <w:rFonts w:ascii="Arial"/>
          <w:sz w:val="24"/>
        </w:rPr>
        <w:t>research</w:t>
      </w:r>
      <w:r>
        <w:rPr>
          <w:rFonts w:ascii="Arial"/>
          <w:spacing w:val="38"/>
          <w:sz w:val="24"/>
        </w:rPr>
        <w:t xml:space="preserve"> </w:t>
      </w:r>
      <w:r>
        <w:rPr>
          <w:rFonts w:ascii="Arial"/>
          <w:sz w:val="24"/>
        </w:rPr>
        <w:t>or</w:t>
      </w:r>
      <w:r>
        <w:rPr>
          <w:rFonts w:ascii="Arial"/>
          <w:spacing w:val="37"/>
          <w:sz w:val="24"/>
        </w:rPr>
        <w:t xml:space="preserve"> </w:t>
      </w:r>
      <w:r>
        <w:rPr>
          <w:rFonts w:ascii="Arial"/>
          <w:sz w:val="24"/>
        </w:rPr>
        <w:t>suggestions</w:t>
      </w:r>
      <w:r>
        <w:rPr>
          <w:rFonts w:ascii="Arial"/>
          <w:spacing w:val="38"/>
          <w:sz w:val="24"/>
        </w:rPr>
        <w:t xml:space="preserve"> </w:t>
      </w:r>
      <w:r>
        <w:rPr>
          <w:rFonts w:ascii="Arial"/>
          <w:sz w:val="24"/>
        </w:rPr>
        <w:t>for</w:t>
      </w:r>
      <w:r>
        <w:rPr>
          <w:rFonts w:ascii="Arial"/>
          <w:spacing w:val="37"/>
          <w:sz w:val="24"/>
        </w:rPr>
        <w:t xml:space="preserve"> </w:t>
      </w:r>
      <w:r>
        <w:rPr>
          <w:rFonts w:ascii="Arial"/>
          <w:sz w:val="24"/>
        </w:rPr>
        <w:t>improving</w:t>
      </w:r>
      <w:r>
        <w:rPr>
          <w:rFonts w:ascii="Arial"/>
          <w:spacing w:val="39"/>
          <w:sz w:val="24"/>
        </w:rPr>
        <w:t xml:space="preserve"> </w:t>
      </w:r>
      <w:r>
        <w:rPr>
          <w:rFonts w:ascii="Arial"/>
          <w:sz w:val="24"/>
        </w:rPr>
        <w:t>your</w:t>
      </w:r>
      <w:r>
        <w:rPr>
          <w:rFonts w:ascii="Arial"/>
          <w:spacing w:val="37"/>
          <w:sz w:val="24"/>
        </w:rPr>
        <w:t xml:space="preserve"> </w:t>
      </w:r>
      <w:r>
        <w:rPr>
          <w:rFonts w:ascii="Arial"/>
          <w:sz w:val="24"/>
        </w:rPr>
        <w:t>research design.</w:t>
      </w:r>
    </w:p>
    <w:p w14:paraId="0512D93B" w14:textId="77777777" w:rsidR="00E73F9D" w:rsidRDefault="00E73F9D">
      <w:pPr>
        <w:rPr>
          <w:rFonts w:ascii="Arial" w:eastAsia="Arial" w:hAnsi="Arial" w:cs="Arial"/>
          <w:sz w:val="24"/>
          <w:szCs w:val="24"/>
        </w:rPr>
      </w:pPr>
    </w:p>
    <w:p w14:paraId="3F24703E" w14:textId="77777777" w:rsidR="00E73F9D" w:rsidRDefault="00E73F9D">
      <w:pPr>
        <w:rPr>
          <w:rFonts w:ascii="Arial" w:eastAsia="Arial" w:hAnsi="Arial" w:cs="Arial"/>
          <w:sz w:val="24"/>
          <w:szCs w:val="24"/>
        </w:rPr>
      </w:pPr>
    </w:p>
    <w:p w14:paraId="73F2E31F" w14:textId="77777777" w:rsidR="00E73F9D" w:rsidRDefault="00E73F9D">
      <w:pPr>
        <w:spacing w:before="1"/>
        <w:rPr>
          <w:rFonts w:ascii="Arial" w:eastAsia="Arial" w:hAnsi="Arial" w:cs="Arial"/>
          <w:sz w:val="24"/>
          <w:szCs w:val="24"/>
        </w:rPr>
      </w:pPr>
    </w:p>
    <w:p w14:paraId="48000BFB" w14:textId="77777777" w:rsidR="00E73F9D" w:rsidRDefault="007674B8">
      <w:pPr>
        <w:pStyle w:val="BodyText"/>
        <w:ind w:left="112" w:right="120" w:firstLine="0"/>
        <w:jc w:val="both"/>
      </w:pPr>
      <w:r>
        <w:t>IMPORTANT</w:t>
      </w:r>
      <w:r>
        <w:rPr>
          <w:spacing w:val="15"/>
        </w:rPr>
        <w:t xml:space="preserve"> </w:t>
      </w:r>
      <w:r>
        <w:rPr>
          <w:rFonts w:cs="Arial"/>
        </w:rPr>
        <w:t>–</w:t>
      </w:r>
      <w:r>
        <w:rPr>
          <w:rFonts w:cs="Arial"/>
          <w:spacing w:val="13"/>
        </w:rPr>
        <w:t xml:space="preserve"> </w:t>
      </w:r>
      <w:r>
        <w:t>you</w:t>
      </w:r>
      <w:r>
        <w:rPr>
          <w:spacing w:val="13"/>
        </w:rPr>
        <w:t xml:space="preserve"> </w:t>
      </w:r>
      <w:r>
        <w:t>may</w:t>
      </w:r>
      <w:r>
        <w:rPr>
          <w:spacing w:val="10"/>
        </w:rPr>
        <w:t xml:space="preserve"> </w:t>
      </w:r>
      <w:r>
        <w:t>be</w:t>
      </w:r>
      <w:r>
        <w:rPr>
          <w:spacing w:val="13"/>
        </w:rPr>
        <w:t xml:space="preserve"> </w:t>
      </w:r>
      <w:r>
        <w:t>as</w:t>
      </w:r>
      <w:r>
        <w:rPr>
          <w:spacing w:val="12"/>
        </w:rPr>
        <w:t xml:space="preserve"> </w:t>
      </w:r>
      <w:r>
        <w:t>innovative</w:t>
      </w:r>
      <w:r>
        <w:rPr>
          <w:spacing w:val="13"/>
        </w:rPr>
        <w:t xml:space="preserve"> </w:t>
      </w:r>
      <w:r>
        <w:t>and</w:t>
      </w:r>
      <w:r>
        <w:rPr>
          <w:spacing w:val="13"/>
        </w:rPr>
        <w:t xml:space="preserve"> </w:t>
      </w:r>
      <w:r>
        <w:t>creative</w:t>
      </w:r>
      <w:r>
        <w:rPr>
          <w:spacing w:val="13"/>
        </w:rPr>
        <w:t xml:space="preserve"> </w:t>
      </w:r>
      <w:r>
        <w:t>as</w:t>
      </w:r>
      <w:r>
        <w:rPr>
          <w:spacing w:val="12"/>
        </w:rPr>
        <w:t xml:space="preserve"> </w:t>
      </w:r>
      <w:r>
        <w:t>you</w:t>
      </w:r>
      <w:r>
        <w:rPr>
          <w:spacing w:val="14"/>
        </w:rPr>
        <w:t xml:space="preserve"> </w:t>
      </w:r>
      <w:r>
        <w:t>wish</w:t>
      </w:r>
      <w:r>
        <w:rPr>
          <w:spacing w:val="16"/>
        </w:rPr>
        <w:t xml:space="preserve"> </w:t>
      </w:r>
      <w:r>
        <w:t>with</w:t>
      </w:r>
      <w:r>
        <w:rPr>
          <w:spacing w:val="13"/>
        </w:rPr>
        <w:t xml:space="preserve"> </w:t>
      </w:r>
      <w:r>
        <w:t>these</w:t>
      </w:r>
      <w:r>
        <w:rPr>
          <w:spacing w:val="13"/>
        </w:rPr>
        <w:t xml:space="preserve"> </w:t>
      </w:r>
      <w:r>
        <w:t>posters</w:t>
      </w:r>
      <w:r>
        <w:rPr>
          <w:spacing w:val="11"/>
        </w:rPr>
        <w:t xml:space="preserve"> </w:t>
      </w:r>
      <w:r>
        <w:t>as long</w:t>
      </w:r>
      <w:r>
        <w:rPr>
          <w:spacing w:val="14"/>
        </w:rPr>
        <w:t xml:space="preserve"> </w:t>
      </w:r>
      <w:r>
        <w:t>as</w:t>
      </w:r>
      <w:r>
        <w:rPr>
          <w:spacing w:val="16"/>
        </w:rPr>
        <w:t xml:space="preserve"> </w:t>
      </w:r>
      <w:r>
        <w:t>they</w:t>
      </w:r>
      <w:r>
        <w:rPr>
          <w:spacing w:val="14"/>
        </w:rPr>
        <w:t xml:space="preserve"> </w:t>
      </w:r>
      <w:r>
        <w:t>reflect</w:t>
      </w:r>
      <w:r>
        <w:rPr>
          <w:spacing w:val="15"/>
        </w:rPr>
        <w:t xml:space="preserve"> </w:t>
      </w:r>
      <w:r>
        <w:t>the</w:t>
      </w:r>
      <w:r>
        <w:rPr>
          <w:spacing w:val="17"/>
        </w:rPr>
        <w:t xml:space="preserve"> </w:t>
      </w:r>
      <w:r>
        <w:t>criteria</w:t>
      </w:r>
      <w:r>
        <w:rPr>
          <w:spacing w:val="14"/>
        </w:rPr>
        <w:t xml:space="preserve"> </w:t>
      </w:r>
      <w:r>
        <w:t>above.</w:t>
      </w:r>
      <w:r>
        <w:rPr>
          <w:spacing w:val="16"/>
        </w:rPr>
        <w:t xml:space="preserve"> </w:t>
      </w:r>
      <w:r>
        <w:t>You</w:t>
      </w:r>
      <w:r>
        <w:rPr>
          <w:spacing w:val="12"/>
        </w:rPr>
        <w:t xml:space="preserve"> </w:t>
      </w:r>
      <w:r>
        <w:t>will</w:t>
      </w:r>
      <w:r>
        <w:rPr>
          <w:spacing w:val="17"/>
        </w:rPr>
        <w:t xml:space="preserve"> </w:t>
      </w:r>
      <w:r>
        <w:t>want</w:t>
      </w:r>
      <w:r>
        <w:rPr>
          <w:spacing w:val="16"/>
        </w:rPr>
        <w:t xml:space="preserve"> </w:t>
      </w:r>
      <w:r>
        <w:t>the</w:t>
      </w:r>
      <w:r>
        <w:rPr>
          <w:spacing w:val="17"/>
        </w:rPr>
        <w:t xml:space="preserve"> </w:t>
      </w:r>
      <w:r>
        <w:t>audience</w:t>
      </w:r>
      <w:r>
        <w:rPr>
          <w:spacing w:val="14"/>
        </w:rPr>
        <w:t xml:space="preserve"> </w:t>
      </w:r>
      <w:r>
        <w:t>to</w:t>
      </w:r>
      <w:r>
        <w:rPr>
          <w:spacing w:val="15"/>
        </w:rPr>
        <w:t xml:space="preserve"> </w:t>
      </w:r>
      <w:r>
        <w:t>be</w:t>
      </w:r>
      <w:r>
        <w:rPr>
          <w:spacing w:val="14"/>
        </w:rPr>
        <w:t xml:space="preserve"> </w:t>
      </w:r>
      <w:r>
        <w:t>drawn</w:t>
      </w:r>
      <w:r>
        <w:rPr>
          <w:spacing w:val="17"/>
        </w:rPr>
        <w:t xml:space="preserve"> </w:t>
      </w:r>
      <w:r>
        <w:t>to</w:t>
      </w:r>
      <w:r>
        <w:rPr>
          <w:spacing w:val="15"/>
        </w:rPr>
        <w:t xml:space="preserve"> </w:t>
      </w:r>
      <w:r>
        <w:t>explore</w:t>
      </w:r>
      <w:r>
        <w:rPr>
          <w:spacing w:val="-1"/>
        </w:rPr>
        <w:t xml:space="preserve"> </w:t>
      </w:r>
      <w:r>
        <w:t>your</w:t>
      </w:r>
      <w:r>
        <w:rPr>
          <w:spacing w:val="29"/>
        </w:rPr>
        <w:t xml:space="preserve"> </w:t>
      </w:r>
      <w:r>
        <w:t>poster,</w:t>
      </w:r>
      <w:r>
        <w:rPr>
          <w:spacing w:val="29"/>
        </w:rPr>
        <w:t xml:space="preserve"> </w:t>
      </w:r>
      <w:r>
        <w:t>so</w:t>
      </w:r>
      <w:r>
        <w:rPr>
          <w:spacing w:val="30"/>
        </w:rPr>
        <w:t xml:space="preserve"> </w:t>
      </w:r>
      <w:r>
        <w:t>you</w:t>
      </w:r>
      <w:r>
        <w:rPr>
          <w:spacing w:val="30"/>
        </w:rPr>
        <w:t xml:space="preserve"> </w:t>
      </w:r>
      <w:r>
        <w:t>should</w:t>
      </w:r>
      <w:r>
        <w:rPr>
          <w:spacing w:val="27"/>
        </w:rPr>
        <w:t xml:space="preserve"> </w:t>
      </w:r>
      <w:r>
        <w:t>use</w:t>
      </w:r>
      <w:r>
        <w:rPr>
          <w:spacing w:val="27"/>
        </w:rPr>
        <w:t xml:space="preserve"> </w:t>
      </w:r>
      <w:r>
        <w:t>pictures,</w:t>
      </w:r>
      <w:r>
        <w:rPr>
          <w:spacing w:val="29"/>
        </w:rPr>
        <w:t xml:space="preserve"> </w:t>
      </w:r>
      <w:r>
        <w:t>colour</w:t>
      </w:r>
      <w:r>
        <w:rPr>
          <w:spacing w:val="28"/>
        </w:rPr>
        <w:t xml:space="preserve"> </w:t>
      </w:r>
      <w:r>
        <w:t>and</w:t>
      </w:r>
      <w:r>
        <w:rPr>
          <w:spacing w:val="27"/>
        </w:rPr>
        <w:t xml:space="preserve"> </w:t>
      </w:r>
      <w:r>
        <w:t>text</w:t>
      </w:r>
      <w:r>
        <w:rPr>
          <w:spacing w:val="29"/>
        </w:rPr>
        <w:t xml:space="preserve"> </w:t>
      </w:r>
      <w:r>
        <w:t>as</w:t>
      </w:r>
      <w:r>
        <w:rPr>
          <w:spacing w:val="29"/>
        </w:rPr>
        <w:t xml:space="preserve"> </w:t>
      </w:r>
      <w:r>
        <w:t>a</w:t>
      </w:r>
      <w:r>
        <w:rPr>
          <w:spacing w:val="27"/>
        </w:rPr>
        <w:t xml:space="preserve"> </w:t>
      </w:r>
      <w:r>
        <w:t>means</w:t>
      </w:r>
      <w:r>
        <w:rPr>
          <w:spacing w:val="29"/>
        </w:rPr>
        <w:t xml:space="preserve"> </w:t>
      </w:r>
      <w:r>
        <w:t>of</w:t>
      </w:r>
      <w:r>
        <w:rPr>
          <w:spacing w:val="29"/>
        </w:rPr>
        <w:t xml:space="preserve"> </w:t>
      </w:r>
      <w:r>
        <w:t>enhancing</w:t>
      </w:r>
      <w:r>
        <w:rPr>
          <w:spacing w:val="27"/>
        </w:rPr>
        <w:t xml:space="preserve"> </w:t>
      </w:r>
      <w:r>
        <w:t>your poster.</w:t>
      </w:r>
    </w:p>
    <w:p w14:paraId="44D86F6E" w14:textId="77777777" w:rsidR="00E73F9D" w:rsidRDefault="00E73F9D">
      <w:pPr>
        <w:jc w:val="both"/>
        <w:sectPr w:rsidR="00E73F9D">
          <w:pgSz w:w="11910" w:h="16840"/>
          <w:pgMar w:top="1580" w:right="1020" w:bottom="1220" w:left="1020" w:header="0" w:footer="1037" w:gutter="0"/>
          <w:cols w:space="720"/>
        </w:sectPr>
      </w:pPr>
    </w:p>
    <w:p w14:paraId="3E37A13C" w14:textId="77777777" w:rsidR="00E73F9D" w:rsidRDefault="007674B8">
      <w:pPr>
        <w:pStyle w:val="Heading2"/>
        <w:spacing w:before="99"/>
        <w:ind w:left="1430" w:right="1431"/>
        <w:jc w:val="center"/>
        <w:rPr>
          <w:b w:val="0"/>
          <w:bCs w:val="0"/>
        </w:rPr>
      </w:pPr>
      <w:r>
        <w:lastRenderedPageBreak/>
        <w:t>Creating your</w:t>
      </w:r>
      <w:r>
        <w:rPr>
          <w:spacing w:val="-8"/>
        </w:rPr>
        <w:t xml:space="preserve"> </w:t>
      </w:r>
      <w:r>
        <w:t>Poster</w:t>
      </w:r>
    </w:p>
    <w:p w14:paraId="77313F34" w14:textId="77777777" w:rsidR="00E73F9D" w:rsidRDefault="00E73F9D">
      <w:pPr>
        <w:rPr>
          <w:rFonts w:ascii="Arial" w:eastAsia="Arial" w:hAnsi="Arial" w:cs="Arial"/>
          <w:b/>
          <w:bCs/>
          <w:sz w:val="24"/>
          <w:szCs w:val="24"/>
        </w:rPr>
      </w:pPr>
    </w:p>
    <w:p w14:paraId="3752A7E0" w14:textId="77777777" w:rsidR="00E73F9D" w:rsidRDefault="007674B8">
      <w:pPr>
        <w:pStyle w:val="BodyText"/>
        <w:ind w:left="112" w:right="112" w:firstLine="0"/>
        <w:jc w:val="both"/>
        <w:rPr>
          <w:rFonts w:cs="Arial"/>
        </w:rPr>
      </w:pPr>
      <w:r>
        <w:t>PowerPoint is one of the easiest packages that can be used to prepare a poster.</w:t>
      </w:r>
      <w:r>
        <w:rPr>
          <w:spacing w:val="-30"/>
        </w:rPr>
        <w:t xml:space="preserve"> </w:t>
      </w:r>
      <w:r>
        <w:t>Start</w:t>
      </w:r>
      <w:r>
        <w:rPr>
          <w:w w:val="99"/>
        </w:rPr>
        <w:t xml:space="preserve"> </w:t>
      </w:r>
      <w:r>
        <w:t xml:space="preserve">doing some planning for your poster with A4 paper size </w:t>
      </w:r>
      <w:r>
        <w:rPr>
          <w:spacing w:val="3"/>
        </w:rPr>
        <w:t xml:space="preserve">and </w:t>
      </w:r>
      <w:r>
        <w:t>choose whether you</w:t>
      </w:r>
      <w:r>
        <w:rPr>
          <w:spacing w:val="15"/>
        </w:rPr>
        <w:t xml:space="preserve"> </w:t>
      </w:r>
      <w:r>
        <w:t>want</w:t>
      </w:r>
      <w:r>
        <w:rPr>
          <w:w w:val="99"/>
        </w:rPr>
        <w:t xml:space="preserve"> </w:t>
      </w:r>
      <w:r>
        <w:rPr>
          <w:rFonts w:cs="Arial"/>
        </w:rPr>
        <w:t>portrait or landscape mode (landscape is the most common mode). To do this take</w:t>
      </w:r>
      <w:r>
        <w:rPr>
          <w:rFonts w:cs="Arial"/>
          <w:spacing w:val="3"/>
        </w:rPr>
        <w:t xml:space="preserve"> </w:t>
      </w:r>
      <w:r>
        <w:rPr>
          <w:rFonts w:cs="Arial"/>
        </w:rPr>
        <w:t>“</w:t>
      </w:r>
      <w:r>
        <w:t xml:space="preserve">Page </w:t>
      </w:r>
      <w:r>
        <w:rPr>
          <w:rFonts w:cs="Arial"/>
        </w:rPr>
        <w:t>setup”</w:t>
      </w:r>
      <w:r>
        <w:rPr>
          <w:rFonts w:cs="Arial"/>
          <w:spacing w:val="16"/>
        </w:rPr>
        <w:t xml:space="preserve"> </w:t>
      </w:r>
      <w:r>
        <w:rPr>
          <w:rFonts w:cs="Arial"/>
        </w:rPr>
        <w:t>from</w:t>
      </w:r>
      <w:r>
        <w:rPr>
          <w:rFonts w:cs="Arial"/>
          <w:spacing w:val="19"/>
        </w:rPr>
        <w:t xml:space="preserve"> </w:t>
      </w:r>
      <w:r>
        <w:rPr>
          <w:rFonts w:cs="Arial"/>
        </w:rPr>
        <w:t>the</w:t>
      </w:r>
      <w:r>
        <w:rPr>
          <w:rFonts w:cs="Arial"/>
          <w:spacing w:val="18"/>
        </w:rPr>
        <w:t xml:space="preserve"> </w:t>
      </w:r>
      <w:r>
        <w:rPr>
          <w:rFonts w:cs="Arial"/>
        </w:rPr>
        <w:t>file</w:t>
      </w:r>
      <w:r>
        <w:rPr>
          <w:rFonts w:cs="Arial"/>
          <w:spacing w:val="18"/>
        </w:rPr>
        <w:t xml:space="preserve"> </w:t>
      </w:r>
      <w:r>
        <w:rPr>
          <w:rFonts w:cs="Arial"/>
        </w:rPr>
        <w:t>menu</w:t>
      </w:r>
      <w:r>
        <w:rPr>
          <w:rFonts w:cs="Arial"/>
          <w:spacing w:val="18"/>
        </w:rPr>
        <w:t xml:space="preserve"> </w:t>
      </w:r>
      <w:r>
        <w:rPr>
          <w:rFonts w:cs="Arial"/>
        </w:rPr>
        <w:t>then</w:t>
      </w:r>
      <w:r>
        <w:rPr>
          <w:rFonts w:cs="Arial"/>
          <w:spacing w:val="20"/>
        </w:rPr>
        <w:t xml:space="preserve"> </w:t>
      </w:r>
      <w:r>
        <w:rPr>
          <w:rFonts w:cs="Arial"/>
        </w:rPr>
        <w:t>use</w:t>
      </w:r>
      <w:r>
        <w:rPr>
          <w:rFonts w:cs="Arial"/>
          <w:spacing w:val="20"/>
        </w:rPr>
        <w:t xml:space="preserve"> </w:t>
      </w:r>
      <w:r>
        <w:rPr>
          <w:rFonts w:cs="Arial"/>
        </w:rPr>
        <w:t>the</w:t>
      </w:r>
      <w:r>
        <w:rPr>
          <w:rFonts w:cs="Arial"/>
          <w:spacing w:val="18"/>
        </w:rPr>
        <w:t xml:space="preserve"> </w:t>
      </w:r>
      <w:r>
        <w:rPr>
          <w:rFonts w:cs="Arial"/>
        </w:rPr>
        <w:t>drop</w:t>
      </w:r>
      <w:r>
        <w:rPr>
          <w:rFonts w:cs="Arial"/>
          <w:spacing w:val="18"/>
        </w:rPr>
        <w:t xml:space="preserve"> </w:t>
      </w:r>
      <w:r>
        <w:rPr>
          <w:rFonts w:cs="Arial"/>
        </w:rPr>
        <w:t>down</w:t>
      </w:r>
      <w:r>
        <w:rPr>
          <w:rFonts w:cs="Arial"/>
          <w:spacing w:val="20"/>
        </w:rPr>
        <w:t xml:space="preserve"> </w:t>
      </w:r>
      <w:r>
        <w:rPr>
          <w:rFonts w:cs="Arial"/>
        </w:rPr>
        <w:t>list</w:t>
      </w:r>
      <w:r>
        <w:rPr>
          <w:rFonts w:cs="Arial"/>
          <w:spacing w:val="20"/>
        </w:rPr>
        <w:t xml:space="preserve"> </w:t>
      </w:r>
      <w:r>
        <w:rPr>
          <w:rFonts w:cs="Arial"/>
        </w:rPr>
        <w:t>on</w:t>
      </w:r>
      <w:r>
        <w:rPr>
          <w:rFonts w:cs="Arial"/>
          <w:spacing w:val="18"/>
        </w:rPr>
        <w:t xml:space="preserve"> </w:t>
      </w:r>
      <w:r>
        <w:rPr>
          <w:rFonts w:cs="Arial"/>
        </w:rPr>
        <w:t>the</w:t>
      </w:r>
      <w:r>
        <w:rPr>
          <w:rFonts w:cs="Arial"/>
          <w:spacing w:val="18"/>
        </w:rPr>
        <w:t xml:space="preserve"> </w:t>
      </w:r>
      <w:r>
        <w:rPr>
          <w:rFonts w:cs="Arial"/>
        </w:rPr>
        <w:t>dialogue</w:t>
      </w:r>
      <w:r>
        <w:rPr>
          <w:rFonts w:cs="Arial"/>
          <w:spacing w:val="20"/>
        </w:rPr>
        <w:t xml:space="preserve"> </w:t>
      </w:r>
      <w:r>
        <w:rPr>
          <w:rFonts w:cs="Arial"/>
        </w:rPr>
        <w:t>box</w:t>
      </w:r>
      <w:r>
        <w:rPr>
          <w:rFonts w:cs="Arial"/>
          <w:spacing w:val="17"/>
        </w:rPr>
        <w:t xml:space="preserve"> </w:t>
      </w:r>
      <w:r>
        <w:rPr>
          <w:rFonts w:cs="Arial"/>
        </w:rPr>
        <w:t>to</w:t>
      </w:r>
      <w:r>
        <w:rPr>
          <w:rFonts w:cs="Arial"/>
          <w:spacing w:val="21"/>
        </w:rPr>
        <w:t xml:space="preserve"> </w:t>
      </w:r>
      <w:r>
        <w:rPr>
          <w:rFonts w:cs="Arial"/>
        </w:rPr>
        <w:t>change</w:t>
      </w:r>
      <w:r>
        <w:rPr>
          <w:rFonts w:cs="Arial"/>
          <w:spacing w:val="18"/>
        </w:rPr>
        <w:t xml:space="preserve"> </w:t>
      </w:r>
      <w:r>
        <w:rPr>
          <w:rFonts w:cs="Arial"/>
        </w:rPr>
        <w:t xml:space="preserve">the “slide sized for” to A4. However, </w:t>
      </w:r>
      <w:r>
        <w:rPr>
          <w:rFonts w:cs="Arial"/>
          <w:b/>
          <w:bCs/>
        </w:rPr>
        <w:t>the actual size of a printed poster should be in an</w:t>
      </w:r>
      <w:r>
        <w:rPr>
          <w:rFonts w:cs="Arial"/>
          <w:b/>
          <w:bCs/>
          <w:spacing w:val="5"/>
        </w:rPr>
        <w:t xml:space="preserve"> </w:t>
      </w:r>
      <w:r>
        <w:rPr>
          <w:rFonts w:cs="Arial"/>
          <w:b/>
          <w:bCs/>
          <w:spacing w:val="-4"/>
        </w:rPr>
        <w:t>A1</w:t>
      </w:r>
      <w:r>
        <w:rPr>
          <w:rFonts w:cs="Arial"/>
          <w:b/>
          <w:bCs/>
        </w:rPr>
        <w:t xml:space="preserve"> sheet.</w:t>
      </w:r>
    </w:p>
    <w:p w14:paraId="78FF0B1F" w14:textId="77777777" w:rsidR="00E73F9D" w:rsidRDefault="00E73F9D">
      <w:pPr>
        <w:rPr>
          <w:rFonts w:ascii="Arial" w:eastAsia="Arial" w:hAnsi="Arial" w:cs="Arial"/>
          <w:b/>
          <w:bCs/>
          <w:sz w:val="24"/>
          <w:szCs w:val="24"/>
        </w:rPr>
      </w:pPr>
    </w:p>
    <w:p w14:paraId="6B5AA0CA" w14:textId="77777777" w:rsidR="00E73F9D" w:rsidRDefault="007674B8">
      <w:pPr>
        <w:pStyle w:val="BodyText"/>
        <w:ind w:left="112" w:right="108" w:firstLine="0"/>
        <w:jc w:val="both"/>
      </w:pPr>
      <w:r>
        <w:t>When you are ready to start putting text into your poster, open it with no items on the</w:t>
      </w:r>
      <w:r>
        <w:rPr>
          <w:spacing w:val="14"/>
        </w:rPr>
        <w:t xml:space="preserve"> </w:t>
      </w:r>
      <w:r>
        <w:t>page using</w:t>
      </w:r>
      <w:r>
        <w:rPr>
          <w:spacing w:val="47"/>
        </w:rPr>
        <w:t xml:space="preserve"> </w:t>
      </w:r>
      <w:r>
        <w:t>the</w:t>
      </w:r>
      <w:r>
        <w:rPr>
          <w:spacing w:val="49"/>
        </w:rPr>
        <w:t xml:space="preserve"> </w:t>
      </w:r>
      <w:r>
        <w:t>blank</w:t>
      </w:r>
      <w:r>
        <w:rPr>
          <w:spacing w:val="48"/>
        </w:rPr>
        <w:t xml:space="preserve"> </w:t>
      </w:r>
      <w:r>
        <w:t>slide</w:t>
      </w:r>
      <w:r>
        <w:rPr>
          <w:spacing w:val="47"/>
        </w:rPr>
        <w:t xml:space="preserve"> </w:t>
      </w:r>
      <w:r>
        <w:t>format.</w:t>
      </w:r>
      <w:r>
        <w:rPr>
          <w:spacing w:val="47"/>
        </w:rPr>
        <w:t xml:space="preserve"> </w:t>
      </w:r>
      <w:r>
        <w:t>This</w:t>
      </w:r>
      <w:r>
        <w:rPr>
          <w:spacing w:val="48"/>
        </w:rPr>
        <w:t xml:space="preserve"> </w:t>
      </w:r>
      <w:r>
        <w:t>is</w:t>
      </w:r>
      <w:r>
        <w:rPr>
          <w:spacing w:val="48"/>
        </w:rPr>
        <w:t xml:space="preserve"> </w:t>
      </w:r>
      <w:r>
        <w:t>a</w:t>
      </w:r>
      <w:r>
        <w:rPr>
          <w:spacing w:val="49"/>
        </w:rPr>
        <w:t xml:space="preserve"> </w:t>
      </w:r>
      <w:r>
        <w:t>completely</w:t>
      </w:r>
      <w:r>
        <w:rPr>
          <w:spacing w:val="46"/>
        </w:rPr>
        <w:t xml:space="preserve"> </w:t>
      </w:r>
      <w:r>
        <w:t>blank</w:t>
      </w:r>
      <w:r>
        <w:rPr>
          <w:spacing w:val="48"/>
        </w:rPr>
        <w:t xml:space="preserve"> </w:t>
      </w:r>
      <w:r>
        <w:t>slide</w:t>
      </w:r>
      <w:r>
        <w:rPr>
          <w:spacing w:val="49"/>
        </w:rPr>
        <w:t xml:space="preserve"> </w:t>
      </w:r>
      <w:r>
        <w:t>with</w:t>
      </w:r>
      <w:r>
        <w:rPr>
          <w:spacing w:val="49"/>
        </w:rPr>
        <w:t xml:space="preserve"> </w:t>
      </w:r>
      <w:r>
        <w:t>no</w:t>
      </w:r>
      <w:r>
        <w:rPr>
          <w:spacing w:val="49"/>
        </w:rPr>
        <w:t xml:space="preserve"> </w:t>
      </w:r>
      <w:r>
        <w:t>boxes</w:t>
      </w:r>
      <w:r>
        <w:rPr>
          <w:spacing w:val="48"/>
        </w:rPr>
        <w:t xml:space="preserve"> </w:t>
      </w:r>
      <w:r>
        <w:t>on.</w:t>
      </w:r>
      <w:r>
        <w:rPr>
          <w:spacing w:val="49"/>
        </w:rPr>
        <w:t xml:space="preserve"> </w:t>
      </w:r>
      <w:r>
        <w:t>Start</w:t>
      </w:r>
      <w:r>
        <w:rPr>
          <w:w w:val="99"/>
        </w:rPr>
        <w:t xml:space="preserve"> </w:t>
      </w:r>
      <w:r>
        <w:t xml:space="preserve">adding text by inserting a </w:t>
      </w:r>
      <w:r>
        <w:rPr>
          <w:rFonts w:cs="Arial"/>
        </w:rPr>
        <w:t>“T</w:t>
      </w:r>
      <w:r>
        <w:t>ext box</w:t>
      </w:r>
      <w:r>
        <w:rPr>
          <w:rFonts w:cs="Arial"/>
        </w:rPr>
        <w:t xml:space="preserve">” </w:t>
      </w:r>
      <w:r>
        <w:t xml:space="preserve">from the </w:t>
      </w:r>
      <w:r>
        <w:rPr>
          <w:rFonts w:cs="Arial"/>
        </w:rPr>
        <w:t>“I</w:t>
      </w:r>
      <w:r>
        <w:t>nsert</w:t>
      </w:r>
      <w:r>
        <w:rPr>
          <w:rFonts w:cs="Arial"/>
        </w:rPr>
        <w:t xml:space="preserve">” </w:t>
      </w:r>
      <w:r>
        <w:t>menu. You can move your text box</w:t>
      </w:r>
      <w:r>
        <w:rPr>
          <w:spacing w:val="-31"/>
        </w:rPr>
        <w:t xml:space="preserve"> </w:t>
      </w:r>
      <w:r>
        <w:t>to an appropriate position as you prefer. You can adjust the font or colour of your text as</w:t>
      </w:r>
      <w:r>
        <w:rPr>
          <w:spacing w:val="1"/>
        </w:rPr>
        <w:t xml:space="preserve"> </w:t>
      </w:r>
      <w:r>
        <w:t>you want.</w:t>
      </w:r>
      <w:r>
        <w:rPr>
          <w:spacing w:val="37"/>
        </w:rPr>
        <w:t xml:space="preserve"> </w:t>
      </w:r>
      <w:r>
        <w:t>A</w:t>
      </w:r>
      <w:r>
        <w:rPr>
          <w:spacing w:val="37"/>
        </w:rPr>
        <w:t xml:space="preserve"> </w:t>
      </w:r>
      <w:r>
        <w:t>good</w:t>
      </w:r>
      <w:r>
        <w:rPr>
          <w:spacing w:val="37"/>
        </w:rPr>
        <w:t xml:space="preserve"> </w:t>
      </w:r>
      <w:r>
        <w:t>guideline</w:t>
      </w:r>
      <w:r>
        <w:rPr>
          <w:spacing w:val="37"/>
        </w:rPr>
        <w:t xml:space="preserve"> </w:t>
      </w:r>
      <w:r>
        <w:t>for</w:t>
      </w:r>
      <w:r>
        <w:rPr>
          <w:spacing w:val="36"/>
        </w:rPr>
        <w:t xml:space="preserve"> </w:t>
      </w:r>
      <w:r>
        <w:t>the</w:t>
      </w:r>
      <w:r>
        <w:rPr>
          <w:spacing w:val="37"/>
        </w:rPr>
        <w:t xml:space="preserve"> </w:t>
      </w:r>
      <w:r>
        <w:t>minimum</w:t>
      </w:r>
      <w:r>
        <w:rPr>
          <w:spacing w:val="38"/>
        </w:rPr>
        <w:t xml:space="preserve"> </w:t>
      </w:r>
      <w:r>
        <w:t>size</w:t>
      </w:r>
      <w:r>
        <w:rPr>
          <w:spacing w:val="37"/>
        </w:rPr>
        <w:t xml:space="preserve"> </w:t>
      </w:r>
      <w:r>
        <w:t>of</w:t>
      </w:r>
      <w:r>
        <w:rPr>
          <w:spacing w:val="37"/>
        </w:rPr>
        <w:t xml:space="preserve"> </w:t>
      </w:r>
      <w:r>
        <w:t>font</w:t>
      </w:r>
      <w:r>
        <w:rPr>
          <w:spacing w:val="37"/>
        </w:rPr>
        <w:t xml:space="preserve"> </w:t>
      </w:r>
      <w:r>
        <w:t>in</w:t>
      </w:r>
      <w:r>
        <w:rPr>
          <w:spacing w:val="37"/>
        </w:rPr>
        <w:t xml:space="preserve"> </w:t>
      </w:r>
      <w:r>
        <w:t>the</w:t>
      </w:r>
      <w:r>
        <w:rPr>
          <w:spacing w:val="37"/>
        </w:rPr>
        <w:t xml:space="preserve"> </w:t>
      </w:r>
      <w:r>
        <w:t>A4</w:t>
      </w:r>
      <w:r>
        <w:rPr>
          <w:spacing w:val="37"/>
        </w:rPr>
        <w:t xml:space="preserve"> </w:t>
      </w:r>
      <w:r>
        <w:t>size</w:t>
      </w:r>
      <w:r>
        <w:rPr>
          <w:spacing w:val="40"/>
        </w:rPr>
        <w:t xml:space="preserve"> </w:t>
      </w:r>
      <w:r>
        <w:t>which</w:t>
      </w:r>
      <w:r>
        <w:rPr>
          <w:spacing w:val="37"/>
        </w:rPr>
        <w:t xml:space="preserve"> </w:t>
      </w:r>
      <w:r>
        <w:t>can</w:t>
      </w:r>
      <w:r>
        <w:rPr>
          <w:spacing w:val="37"/>
        </w:rPr>
        <w:t xml:space="preserve"> </w:t>
      </w:r>
      <w:r>
        <w:t>be</w:t>
      </w:r>
      <w:r>
        <w:rPr>
          <w:spacing w:val="37"/>
        </w:rPr>
        <w:t xml:space="preserve"> </w:t>
      </w:r>
      <w:r>
        <w:t>read easily when the poster is scaled to A1 is 8 or 10 in Arial. You will</w:t>
      </w:r>
      <w:r>
        <w:rPr>
          <w:spacing w:val="44"/>
        </w:rPr>
        <w:t xml:space="preserve"> </w:t>
      </w:r>
      <w:r>
        <w:t xml:space="preserve">be able to put a coloured box around your text by choosing the </w:t>
      </w:r>
      <w:r>
        <w:rPr>
          <w:rFonts w:cs="Arial"/>
        </w:rPr>
        <w:t>“L</w:t>
      </w:r>
      <w:r>
        <w:t>ine colour</w:t>
      </w:r>
      <w:r>
        <w:rPr>
          <w:rFonts w:cs="Arial"/>
        </w:rPr>
        <w:t xml:space="preserve">” </w:t>
      </w:r>
      <w:r>
        <w:t>from the</w:t>
      </w:r>
      <w:r>
        <w:rPr>
          <w:spacing w:val="59"/>
        </w:rPr>
        <w:t xml:space="preserve"> </w:t>
      </w:r>
      <w:r>
        <w:rPr>
          <w:rFonts w:cs="Arial"/>
        </w:rPr>
        <w:t>“I</w:t>
      </w:r>
      <w:r>
        <w:t>nsert</w:t>
      </w:r>
      <w:r>
        <w:rPr>
          <w:rFonts w:cs="Arial"/>
        </w:rPr>
        <w:t xml:space="preserve">” </w:t>
      </w:r>
      <w:r>
        <w:t xml:space="preserve">menu, select </w:t>
      </w:r>
      <w:r>
        <w:rPr>
          <w:rFonts w:cs="Arial"/>
        </w:rPr>
        <w:t>the “P</w:t>
      </w:r>
      <w:r>
        <w:t>ictures</w:t>
      </w:r>
      <w:r>
        <w:rPr>
          <w:rFonts w:cs="Arial"/>
        </w:rPr>
        <w:t xml:space="preserve">” </w:t>
      </w:r>
      <w:r>
        <w:t xml:space="preserve">menu and choose </w:t>
      </w:r>
      <w:r>
        <w:rPr>
          <w:rFonts w:cs="Arial"/>
        </w:rPr>
        <w:t>“</w:t>
      </w:r>
      <w:r>
        <w:t>AutoShapes</w:t>
      </w:r>
      <w:r>
        <w:rPr>
          <w:rFonts w:cs="Arial"/>
        </w:rPr>
        <w:t xml:space="preserve">” </w:t>
      </w:r>
      <w:r>
        <w:t>from the</w:t>
      </w:r>
      <w:r>
        <w:rPr>
          <w:spacing w:val="-30"/>
        </w:rPr>
        <w:t xml:space="preserve"> </w:t>
      </w:r>
      <w:r>
        <w:t>menu.</w:t>
      </w:r>
    </w:p>
    <w:p w14:paraId="0ED76164" w14:textId="77777777" w:rsidR="00E73F9D" w:rsidRDefault="00E73F9D">
      <w:pPr>
        <w:rPr>
          <w:rFonts w:ascii="Arial" w:eastAsia="Arial" w:hAnsi="Arial" w:cs="Arial"/>
          <w:sz w:val="24"/>
          <w:szCs w:val="24"/>
        </w:rPr>
      </w:pPr>
    </w:p>
    <w:p w14:paraId="77C0047A" w14:textId="77777777" w:rsidR="00E73F9D" w:rsidRDefault="007674B8">
      <w:pPr>
        <w:ind w:left="112" w:right="110"/>
        <w:jc w:val="both"/>
        <w:rPr>
          <w:rFonts w:ascii="Arial" w:eastAsia="Arial" w:hAnsi="Arial" w:cs="Arial"/>
          <w:sz w:val="24"/>
          <w:szCs w:val="24"/>
        </w:rPr>
      </w:pPr>
      <w:r>
        <w:rPr>
          <w:rFonts w:ascii="Arial" w:eastAsia="Arial" w:hAnsi="Arial" w:cs="Arial"/>
          <w:b/>
          <w:bCs/>
          <w:sz w:val="24"/>
          <w:szCs w:val="24"/>
        </w:rPr>
        <w:t>You</w:t>
      </w:r>
      <w:r>
        <w:rPr>
          <w:rFonts w:ascii="Arial" w:eastAsia="Arial" w:hAnsi="Arial" w:cs="Arial"/>
          <w:b/>
          <w:bCs/>
          <w:spacing w:val="17"/>
          <w:sz w:val="24"/>
          <w:szCs w:val="24"/>
        </w:rPr>
        <w:t xml:space="preserve"> </w:t>
      </w:r>
      <w:r>
        <w:rPr>
          <w:rFonts w:ascii="Arial" w:eastAsia="Arial" w:hAnsi="Arial" w:cs="Arial"/>
          <w:b/>
          <w:bCs/>
          <w:sz w:val="24"/>
          <w:szCs w:val="24"/>
        </w:rPr>
        <w:t>may</w:t>
      </w:r>
      <w:r>
        <w:rPr>
          <w:rFonts w:ascii="Arial" w:eastAsia="Arial" w:hAnsi="Arial" w:cs="Arial"/>
          <w:b/>
          <w:bCs/>
          <w:spacing w:val="16"/>
          <w:sz w:val="24"/>
          <w:szCs w:val="24"/>
        </w:rPr>
        <w:t xml:space="preserve"> </w:t>
      </w:r>
      <w:r>
        <w:rPr>
          <w:rFonts w:ascii="Arial" w:eastAsia="Arial" w:hAnsi="Arial" w:cs="Arial"/>
          <w:b/>
          <w:bCs/>
          <w:sz w:val="24"/>
          <w:szCs w:val="24"/>
        </w:rPr>
        <w:t>also</w:t>
      </w:r>
      <w:r>
        <w:rPr>
          <w:rFonts w:ascii="Arial" w:eastAsia="Arial" w:hAnsi="Arial" w:cs="Arial"/>
          <w:b/>
          <w:bCs/>
          <w:spacing w:val="18"/>
          <w:sz w:val="24"/>
          <w:szCs w:val="24"/>
        </w:rPr>
        <w:t xml:space="preserve"> </w:t>
      </w:r>
      <w:r>
        <w:rPr>
          <w:rFonts w:ascii="Arial" w:eastAsia="Arial" w:hAnsi="Arial" w:cs="Arial"/>
          <w:b/>
          <w:bCs/>
          <w:sz w:val="24"/>
          <w:szCs w:val="24"/>
        </w:rPr>
        <w:t>import</w:t>
      </w:r>
      <w:r>
        <w:rPr>
          <w:rFonts w:ascii="Arial" w:eastAsia="Arial" w:hAnsi="Arial" w:cs="Arial"/>
          <w:b/>
          <w:bCs/>
          <w:spacing w:val="19"/>
          <w:sz w:val="24"/>
          <w:szCs w:val="24"/>
        </w:rPr>
        <w:t xml:space="preserve"> </w:t>
      </w:r>
      <w:r>
        <w:rPr>
          <w:rFonts w:ascii="Arial" w:eastAsia="Arial" w:hAnsi="Arial" w:cs="Arial"/>
          <w:b/>
          <w:bCs/>
          <w:sz w:val="24"/>
          <w:szCs w:val="24"/>
        </w:rPr>
        <w:t>graphics</w:t>
      </w:r>
      <w:r>
        <w:rPr>
          <w:rFonts w:ascii="Arial" w:eastAsia="Arial" w:hAnsi="Arial" w:cs="Arial"/>
          <w:b/>
          <w:bCs/>
          <w:spacing w:val="19"/>
          <w:sz w:val="24"/>
          <w:szCs w:val="24"/>
        </w:rPr>
        <w:t xml:space="preserve"> </w:t>
      </w:r>
      <w:r>
        <w:rPr>
          <w:rFonts w:ascii="Arial" w:eastAsia="Arial" w:hAnsi="Arial" w:cs="Arial"/>
          <w:b/>
          <w:bCs/>
          <w:sz w:val="24"/>
          <w:szCs w:val="24"/>
        </w:rPr>
        <w:t>and</w:t>
      </w:r>
      <w:r>
        <w:rPr>
          <w:rFonts w:ascii="Arial" w:eastAsia="Arial" w:hAnsi="Arial" w:cs="Arial"/>
          <w:b/>
          <w:bCs/>
          <w:spacing w:val="17"/>
          <w:sz w:val="24"/>
          <w:szCs w:val="24"/>
        </w:rPr>
        <w:t xml:space="preserve"> </w:t>
      </w:r>
      <w:r>
        <w:rPr>
          <w:rFonts w:ascii="Arial" w:eastAsia="Arial" w:hAnsi="Arial" w:cs="Arial"/>
          <w:b/>
          <w:bCs/>
          <w:sz w:val="24"/>
          <w:szCs w:val="24"/>
        </w:rPr>
        <w:t>pictures</w:t>
      </w:r>
      <w:r>
        <w:rPr>
          <w:rFonts w:ascii="Arial" w:eastAsia="Arial" w:hAnsi="Arial" w:cs="Arial"/>
          <w:b/>
          <w:bCs/>
          <w:spacing w:val="19"/>
          <w:sz w:val="24"/>
          <w:szCs w:val="24"/>
        </w:rPr>
        <w:t xml:space="preserve"> </w:t>
      </w:r>
      <w:r>
        <w:rPr>
          <w:rFonts w:ascii="Arial" w:eastAsia="Arial" w:hAnsi="Arial" w:cs="Arial"/>
          <w:b/>
          <w:bCs/>
          <w:sz w:val="24"/>
          <w:szCs w:val="24"/>
        </w:rPr>
        <w:t>into</w:t>
      </w:r>
      <w:r>
        <w:rPr>
          <w:rFonts w:ascii="Arial" w:eastAsia="Arial" w:hAnsi="Arial" w:cs="Arial"/>
          <w:b/>
          <w:bCs/>
          <w:spacing w:val="17"/>
          <w:sz w:val="24"/>
          <w:szCs w:val="24"/>
        </w:rPr>
        <w:t xml:space="preserve"> </w:t>
      </w:r>
      <w:r>
        <w:rPr>
          <w:rFonts w:ascii="Arial" w:eastAsia="Arial" w:hAnsi="Arial" w:cs="Arial"/>
          <w:b/>
          <w:bCs/>
          <w:sz w:val="24"/>
          <w:szCs w:val="24"/>
        </w:rPr>
        <w:t>PowerPoint.</w:t>
      </w:r>
      <w:r>
        <w:rPr>
          <w:rFonts w:ascii="Arial" w:eastAsia="Arial" w:hAnsi="Arial" w:cs="Arial"/>
          <w:b/>
          <w:bCs/>
          <w:spacing w:val="24"/>
          <w:sz w:val="24"/>
          <w:szCs w:val="24"/>
        </w:rPr>
        <w:t xml:space="preserve"> </w:t>
      </w:r>
      <w:r>
        <w:rPr>
          <w:rFonts w:ascii="Arial" w:eastAsia="Arial" w:hAnsi="Arial" w:cs="Arial"/>
          <w:sz w:val="24"/>
          <w:szCs w:val="24"/>
        </w:rPr>
        <w:t>To</w:t>
      </w:r>
      <w:r>
        <w:rPr>
          <w:rFonts w:ascii="Arial" w:eastAsia="Arial" w:hAnsi="Arial" w:cs="Arial"/>
          <w:spacing w:val="19"/>
          <w:sz w:val="24"/>
          <w:szCs w:val="24"/>
        </w:rPr>
        <w:t xml:space="preserve"> </w:t>
      </w:r>
      <w:r>
        <w:rPr>
          <w:rFonts w:ascii="Arial" w:eastAsia="Arial" w:hAnsi="Arial" w:cs="Arial"/>
          <w:sz w:val="24"/>
          <w:szCs w:val="24"/>
        </w:rPr>
        <w:t>include</w:t>
      </w:r>
      <w:r>
        <w:rPr>
          <w:rFonts w:ascii="Arial" w:eastAsia="Arial" w:hAnsi="Arial" w:cs="Arial"/>
          <w:spacing w:val="19"/>
          <w:sz w:val="24"/>
          <w:szCs w:val="24"/>
        </w:rPr>
        <w:t xml:space="preserve"> </w:t>
      </w:r>
      <w:r>
        <w:rPr>
          <w:rFonts w:ascii="Arial" w:eastAsia="Arial" w:hAnsi="Arial" w:cs="Arial"/>
          <w:sz w:val="24"/>
          <w:szCs w:val="24"/>
        </w:rPr>
        <w:t>your</w:t>
      </w:r>
      <w:r>
        <w:rPr>
          <w:rFonts w:ascii="Arial" w:eastAsia="Arial" w:hAnsi="Arial" w:cs="Arial"/>
          <w:spacing w:val="17"/>
          <w:sz w:val="24"/>
          <w:szCs w:val="24"/>
        </w:rPr>
        <w:t xml:space="preserve"> </w:t>
      </w:r>
      <w:r>
        <w:rPr>
          <w:rFonts w:ascii="Arial" w:eastAsia="Arial" w:hAnsi="Arial" w:cs="Arial"/>
          <w:sz w:val="24"/>
          <w:szCs w:val="24"/>
        </w:rPr>
        <w:t>graphs into</w:t>
      </w:r>
      <w:r>
        <w:rPr>
          <w:rFonts w:ascii="Arial" w:eastAsia="Arial" w:hAnsi="Arial" w:cs="Arial"/>
          <w:spacing w:val="34"/>
          <w:sz w:val="24"/>
          <w:szCs w:val="24"/>
        </w:rPr>
        <w:t xml:space="preserve"> </w:t>
      </w:r>
      <w:r>
        <w:rPr>
          <w:rFonts w:ascii="Arial" w:eastAsia="Arial" w:hAnsi="Arial" w:cs="Arial"/>
          <w:sz w:val="24"/>
          <w:szCs w:val="24"/>
        </w:rPr>
        <w:t>your</w:t>
      </w:r>
      <w:r>
        <w:rPr>
          <w:rFonts w:ascii="Arial" w:eastAsia="Arial" w:hAnsi="Arial" w:cs="Arial"/>
          <w:spacing w:val="32"/>
          <w:sz w:val="24"/>
          <w:szCs w:val="24"/>
        </w:rPr>
        <w:t xml:space="preserve"> </w:t>
      </w:r>
      <w:r>
        <w:rPr>
          <w:rFonts w:ascii="Arial" w:eastAsia="Arial" w:hAnsi="Arial" w:cs="Arial"/>
          <w:sz w:val="24"/>
          <w:szCs w:val="24"/>
        </w:rPr>
        <w:t>poster,</w:t>
      </w:r>
      <w:r>
        <w:rPr>
          <w:rFonts w:ascii="Arial" w:eastAsia="Arial" w:hAnsi="Arial" w:cs="Arial"/>
          <w:spacing w:val="33"/>
          <w:sz w:val="24"/>
          <w:szCs w:val="24"/>
        </w:rPr>
        <w:t xml:space="preserve"> </w:t>
      </w:r>
      <w:r>
        <w:rPr>
          <w:rFonts w:ascii="Arial" w:eastAsia="Arial" w:hAnsi="Arial" w:cs="Arial"/>
          <w:sz w:val="24"/>
          <w:szCs w:val="24"/>
        </w:rPr>
        <w:t>simply</w:t>
      </w:r>
      <w:r>
        <w:rPr>
          <w:rFonts w:ascii="Arial" w:eastAsia="Arial" w:hAnsi="Arial" w:cs="Arial"/>
          <w:spacing w:val="31"/>
          <w:sz w:val="24"/>
          <w:szCs w:val="24"/>
        </w:rPr>
        <w:t xml:space="preserve"> </w:t>
      </w:r>
      <w:r>
        <w:rPr>
          <w:rFonts w:ascii="Arial" w:eastAsia="Arial" w:hAnsi="Arial" w:cs="Arial"/>
          <w:sz w:val="24"/>
          <w:szCs w:val="24"/>
        </w:rPr>
        <w:t>copy</w:t>
      </w:r>
      <w:r>
        <w:rPr>
          <w:rFonts w:ascii="Arial" w:eastAsia="Arial" w:hAnsi="Arial" w:cs="Arial"/>
          <w:spacing w:val="31"/>
          <w:sz w:val="24"/>
          <w:szCs w:val="24"/>
        </w:rPr>
        <w:t xml:space="preserve"> </w:t>
      </w:r>
      <w:r>
        <w:rPr>
          <w:rFonts w:ascii="Arial" w:eastAsia="Arial" w:hAnsi="Arial" w:cs="Arial"/>
          <w:sz w:val="24"/>
          <w:szCs w:val="24"/>
        </w:rPr>
        <w:t>the</w:t>
      </w:r>
      <w:r>
        <w:rPr>
          <w:rFonts w:ascii="Arial" w:eastAsia="Arial" w:hAnsi="Arial" w:cs="Arial"/>
          <w:spacing w:val="34"/>
          <w:sz w:val="24"/>
          <w:szCs w:val="24"/>
        </w:rPr>
        <w:t xml:space="preserve"> </w:t>
      </w:r>
      <w:r>
        <w:rPr>
          <w:rFonts w:ascii="Arial" w:eastAsia="Arial" w:hAnsi="Arial" w:cs="Arial"/>
          <w:sz w:val="24"/>
          <w:szCs w:val="24"/>
        </w:rPr>
        <w:t>graphs</w:t>
      </w:r>
      <w:r>
        <w:rPr>
          <w:rFonts w:ascii="Arial" w:eastAsia="Arial" w:hAnsi="Arial" w:cs="Arial"/>
          <w:spacing w:val="33"/>
          <w:sz w:val="24"/>
          <w:szCs w:val="24"/>
        </w:rPr>
        <w:t xml:space="preserve"> </w:t>
      </w:r>
      <w:r>
        <w:rPr>
          <w:rFonts w:ascii="Arial" w:eastAsia="Arial" w:hAnsi="Arial" w:cs="Arial"/>
          <w:sz w:val="24"/>
          <w:szCs w:val="24"/>
        </w:rPr>
        <w:t>you</w:t>
      </w:r>
      <w:r>
        <w:rPr>
          <w:rFonts w:ascii="Arial" w:eastAsia="Arial" w:hAnsi="Arial" w:cs="Arial"/>
          <w:spacing w:val="34"/>
          <w:sz w:val="24"/>
          <w:szCs w:val="24"/>
        </w:rPr>
        <w:t xml:space="preserve"> </w:t>
      </w:r>
      <w:r>
        <w:rPr>
          <w:rFonts w:ascii="Arial" w:eastAsia="Arial" w:hAnsi="Arial" w:cs="Arial"/>
          <w:sz w:val="24"/>
          <w:szCs w:val="24"/>
        </w:rPr>
        <w:t>wanted</w:t>
      </w:r>
      <w:r>
        <w:rPr>
          <w:rFonts w:ascii="Arial" w:eastAsia="Arial" w:hAnsi="Arial" w:cs="Arial"/>
          <w:spacing w:val="34"/>
          <w:sz w:val="24"/>
          <w:szCs w:val="24"/>
        </w:rPr>
        <w:t xml:space="preserve"> </w:t>
      </w:r>
      <w:r>
        <w:rPr>
          <w:rFonts w:ascii="Arial" w:eastAsia="Arial" w:hAnsi="Arial" w:cs="Arial"/>
          <w:sz w:val="24"/>
          <w:szCs w:val="24"/>
        </w:rPr>
        <w:t>and</w:t>
      </w:r>
      <w:r>
        <w:rPr>
          <w:rFonts w:ascii="Arial" w:eastAsia="Arial" w:hAnsi="Arial" w:cs="Arial"/>
          <w:spacing w:val="34"/>
          <w:sz w:val="24"/>
          <w:szCs w:val="24"/>
        </w:rPr>
        <w:t xml:space="preserve"> </w:t>
      </w:r>
      <w:r>
        <w:rPr>
          <w:rFonts w:ascii="Arial" w:eastAsia="Arial" w:hAnsi="Arial" w:cs="Arial"/>
          <w:sz w:val="24"/>
          <w:szCs w:val="24"/>
        </w:rPr>
        <w:t>paste</w:t>
      </w:r>
      <w:r>
        <w:rPr>
          <w:rFonts w:ascii="Arial" w:eastAsia="Arial" w:hAnsi="Arial" w:cs="Arial"/>
          <w:spacing w:val="34"/>
          <w:sz w:val="24"/>
          <w:szCs w:val="24"/>
        </w:rPr>
        <w:t xml:space="preserve"> </w:t>
      </w:r>
      <w:r>
        <w:rPr>
          <w:rFonts w:ascii="Arial" w:eastAsia="Arial" w:hAnsi="Arial" w:cs="Arial"/>
          <w:sz w:val="24"/>
          <w:szCs w:val="24"/>
        </w:rPr>
        <w:t>it</w:t>
      </w:r>
      <w:r>
        <w:rPr>
          <w:rFonts w:ascii="Arial" w:eastAsia="Arial" w:hAnsi="Arial" w:cs="Arial"/>
          <w:spacing w:val="31"/>
          <w:sz w:val="24"/>
          <w:szCs w:val="24"/>
        </w:rPr>
        <w:t xml:space="preserve"> </w:t>
      </w:r>
      <w:r>
        <w:rPr>
          <w:rFonts w:ascii="Arial" w:eastAsia="Arial" w:hAnsi="Arial" w:cs="Arial"/>
          <w:sz w:val="24"/>
          <w:szCs w:val="24"/>
        </w:rPr>
        <w:t>into</w:t>
      </w:r>
      <w:r>
        <w:rPr>
          <w:rFonts w:ascii="Arial" w:eastAsia="Arial" w:hAnsi="Arial" w:cs="Arial"/>
          <w:spacing w:val="34"/>
          <w:sz w:val="24"/>
          <w:szCs w:val="24"/>
        </w:rPr>
        <w:t xml:space="preserve"> </w:t>
      </w:r>
      <w:r>
        <w:rPr>
          <w:rFonts w:ascii="Arial" w:eastAsia="Arial" w:hAnsi="Arial" w:cs="Arial"/>
          <w:sz w:val="24"/>
          <w:szCs w:val="24"/>
        </w:rPr>
        <w:t>your</w:t>
      </w:r>
      <w:r>
        <w:rPr>
          <w:rFonts w:ascii="Arial" w:eastAsia="Arial" w:hAnsi="Arial" w:cs="Arial"/>
          <w:spacing w:val="32"/>
          <w:sz w:val="24"/>
          <w:szCs w:val="24"/>
        </w:rPr>
        <w:t xml:space="preserve"> </w:t>
      </w:r>
      <w:r>
        <w:rPr>
          <w:rFonts w:ascii="Arial" w:eastAsia="Arial" w:hAnsi="Arial" w:cs="Arial"/>
          <w:sz w:val="24"/>
          <w:szCs w:val="24"/>
        </w:rPr>
        <w:t>PowerPoint</w:t>
      </w:r>
      <w:r>
        <w:rPr>
          <w:rFonts w:ascii="Arial" w:eastAsia="Arial" w:hAnsi="Arial" w:cs="Arial"/>
          <w:spacing w:val="-1"/>
          <w:sz w:val="24"/>
          <w:szCs w:val="24"/>
        </w:rPr>
        <w:t xml:space="preserve"> </w:t>
      </w:r>
      <w:r>
        <w:rPr>
          <w:rFonts w:ascii="Arial" w:eastAsia="Arial" w:hAnsi="Arial" w:cs="Arial"/>
          <w:sz w:val="24"/>
          <w:szCs w:val="24"/>
        </w:rPr>
        <w:t>slide. To insert a picture, select the “Insert” menu, choose “Picture” menu and insert</w:t>
      </w:r>
      <w:r>
        <w:rPr>
          <w:rFonts w:ascii="Arial" w:eastAsia="Arial" w:hAnsi="Arial" w:cs="Arial"/>
          <w:spacing w:val="53"/>
          <w:sz w:val="24"/>
          <w:szCs w:val="24"/>
        </w:rPr>
        <w:t xml:space="preserve"> </w:t>
      </w:r>
      <w:r>
        <w:rPr>
          <w:rFonts w:ascii="Arial" w:eastAsia="Arial" w:hAnsi="Arial" w:cs="Arial"/>
          <w:sz w:val="24"/>
          <w:szCs w:val="24"/>
        </w:rPr>
        <w:t>from either “Clip art” or “From</w:t>
      </w:r>
      <w:r>
        <w:rPr>
          <w:rFonts w:ascii="Arial" w:eastAsia="Arial" w:hAnsi="Arial" w:cs="Arial"/>
          <w:spacing w:val="-6"/>
          <w:sz w:val="24"/>
          <w:szCs w:val="24"/>
        </w:rPr>
        <w:t xml:space="preserve"> </w:t>
      </w:r>
      <w:r>
        <w:rPr>
          <w:rFonts w:ascii="Arial" w:eastAsia="Arial" w:hAnsi="Arial" w:cs="Arial"/>
          <w:sz w:val="24"/>
          <w:szCs w:val="24"/>
        </w:rPr>
        <w:t>file”.</w:t>
      </w:r>
    </w:p>
    <w:p w14:paraId="1C78C3A5" w14:textId="77777777" w:rsidR="00E73F9D" w:rsidRDefault="00E73F9D">
      <w:pPr>
        <w:rPr>
          <w:rFonts w:ascii="Arial" w:eastAsia="Arial" w:hAnsi="Arial" w:cs="Arial"/>
          <w:sz w:val="24"/>
          <w:szCs w:val="24"/>
        </w:rPr>
      </w:pPr>
    </w:p>
    <w:p w14:paraId="5FF64637" w14:textId="77777777" w:rsidR="00E73F9D" w:rsidRDefault="007674B8">
      <w:pPr>
        <w:pStyle w:val="BodyText"/>
        <w:ind w:left="112" w:right="118" w:firstLine="0"/>
        <w:jc w:val="both"/>
      </w:pPr>
      <w:r>
        <w:rPr>
          <w:b/>
        </w:rPr>
        <w:t>Colour</w:t>
      </w:r>
      <w:r>
        <w:rPr>
          <w:b/>
          <w:spacing w:val="17"/>
        </w:rPr>
        <w:t xml:space="preserve"> </w:t>
      </w:r>
      <w:r>
        <w:rPr>
          <w:b/>
        </w:rPr>
        <w:t>is</w:t>
      </w:r>
      <w:r>
        <w:rPr>
          <w:b/>
          <w:spacing w:val="18"/>
        </w:rPr>
        <w:t xml:space="preserve"> </w:t>
      </w:r>
      <w:r>
        <w:rPr>
          <w:b/>
        </w:rPr>
        <w:t>an</w:t>
      </w:r>
      <w:r>
        <w:rPr>
          <w:b/>
          <w:spacing w:val="17"/>
        </w:rPr>
        <w:t xml:space="preserve"> </w:t>
      </w:r>
      <w:r>
        <w:rPr>
          <w:b/>
        </w:rPr>
        <w:t>important</w:t>
      </w:r>
      <w:r>
        <w:rPr>
          <w:b/>
          <w:spacing w:val="16"/>
        </w:rPr>
        <w:t xml:space="preserve"> </w:t>
      </w:r>
      <w:r>
        <w:rPr>
          <w:b/>
        </w:rPr>
        <w:t>part</w:t>
      </w:r>
      <w:r>
        <w:rPr>
          <w:b/>
          <w:spacing w:val="16"/>
        </w:rPr>
        <w:t xml:space="preserve"> </w:t>
      </w:r>
      <w:r>
        <w:rPr>
          <w:b/>
        </w:rPr>
        <w:t>of</w:t>
      </w:r>
      <w:r>
        <w:rPr>
          <w:b/>
          <w:spacing w:val="21"/>
        </w:rPr>
        <w:t xml:space="preserve"> </w:t>
      </w:r>
      <w:r>
        <w:rPr>
          <w:b/>
        </w:rPr>
        <w:t>your</w:t>
      </w:r>
      <w:r>
        <w:rPr>
          <w:b/>
          <w:spacing w:val="17"/>
        </w:rPr>
        <w:t xml:space="preserve"> </w:t>
      </w:r>
      <w:r>
        <w:rPr>
          <w:b/>
        </w:rPr>
        <w:t>poster</w:t>
      </w:r>
      <w:r>
        <w:t>.</w:t>
      </w:r>
      <w:r>
        <w:rPr>
          <w:spacing w:val="17"/>
        </w:rPr>
        <w:t xml:space="preserve"> </w:t>
      </w:r>
      <w:r>
        <w:t>A</w:t>
      </w:r>
      <w:r>
        <w:rPr>
          <w:spacing w:val="17"/>
        </w:rPr>
        <w:t xml:space="preserve"> </w:t>
      </w:r>
      <w:r>
        <w:t>common</w:t>
      </w:r>
      <w:r>
        <w:rPr>
          <w:spacing w:val="18"/>
        </w:rPr>
        <w:t xml:space="preserve"> </w:t>
      </w:r>
      <w:r>
        <w:t>rule</w:t>
      </w:r>
      <w:r>
        <w:rPr>
          <w:spacing w:val="18"/>
        </w:rPr>
        <w:t xml:space="preserve"> </w:t>
      </w:r>
      <w:r>
        <w:t>suggests</w:t>
      </w:r>
      <w:r>
        <w:rPr>
          <w:spacing w:val="17"/>
        </w:rPr>
        <w:t xml:space="preserve"> </w:t>
      </w:r>
      <w:r>
        <w:t>you</w:t>
      </w:r>
      <w:r>
        <w:rPr>
          <w:spacing w:val="18"/>
        </w:rPr>
        <w:t xml:space="preserve"> </w:t>
      </w:r>
      <w:r>
        <w:t>should</w:t>
      </w:r>
      <w:r>
        <w:rPr>
          <w:spacing w:val="17"/>
        </w:rPr>
        <w:t xml:space="preserve"> </w:t>
      </w:r>
      <w:r>
        <w:t>have no more than 4 colours. However, this excludes graphs and pictures. This will encourage</w:t>
      </w:r>
      <w:r>
        <w:rPr>
          <w:spacing w:val="-22"/>
        </w:rPr>
        <w:t xml:space="preserve"> </w:t>
      </w:r>
      <w:r>
        <w:t>a more</w:t>
      </w:r>
      <w:r>
        <w:rPr>
          <w:spacing w:val="44"/>
        </w:rPr>
        <w:t xml:space="preserve"> </w:t>
      </w:r>
      <w:r>
        <w:t>uniform</w:t>
      </w:r>
      <w:r>
        <w:rPr>
          <w:spacing w:val="44"/>
        </w:rPr>
        <w:t xml:space="preserve"> </w:t>
      </w:r>
      <w:r>
        <w:t>look</w:t>
      </w:r>
      <w:r>
        <w:rPr>
          <w:spacing w:val="44"/>
        </w:rPr>
        <w:t xml:space="preserve"> </w:t>
      </w:r>
      <w:r>
        <w:t>and</w:t>
      </w:r>
      <w:r>
        <w:rPr>
          <w:spacing w:val="44"/>
        </w:rPr>
        <w:t xml:space="preserve"> </w:t>
      </w:r>
      <w:r>
        <w:t>feel</w:t>
      </w:r>
      <w:r>
        <w:rPr>
          <w:spacing w:val="43"/>
        </w:rPr>
        <w:t xml:space="preserve"> </w:t>
      </w:r>
      <w:r>
        <w:t>to</w:t>
      </w:r>
      <w:r>
        <w:rPr>
          <w:spacing w:val="45"/>
        </w:rPr>
        <w:t xml:space="preserve"> </w:t>
      </w:r>
      <w:r>
        <w:t>your</w:t>
      </w:r>
      <w:r>
        <w:rPr>
          <w:spacing w:val="43"/>
        </w:rPr>
        <w:t xml:space="preserve"> </w:t>
      </w:r>
      <w:r>
        <w:t>presentation.</w:t>
      </w:r>
      <w:r>
        <w:rPr>
          <w:spacing w:val="44"/>
        </w:rPr>
        <w:t xml:space="preserve"> </w:t>
      </w:r>
      <w:r>
        <w:t>If</w:t>
      </w:r>
      <w:r>
        <w:rPr>
          <w:spacing w:val="46"/>
        </w:rPr>
        <w:t xml:space="preserve"> </w:t>
      </w:r>
      <w:r>
        <w:t>you</w:t>
      </w:r>
      <w:r>
        <w:rPr>
          <w:spacing w:val="44"/>
        </w:rPr>
        <w:t xml:space="preserve"> </w:t>
      </w:r>
      <w:r>
        <w:t>wish</w:t>
      </w:r>
      <w:r>
        <w:rPr>
          <w:spacing w:val="44"/>
        </w:rPr>
        <w:t xml:space="preserve"> </w:t>
      </w:r>
      <w:r>
        <w:t>to</w:t>
      </w:r>
      <w:r>
        <w:rPr>
          <w:spacing w:val="45"/>
        </w:rPr>
        <w:t xml:space="preserve"> </w:t>
      </w:r>
      <w:r>
        <w:t>include</w:t>
      </w:r>
      <w:r>
        <w:rPr>
          <w:spacing w:val="44"/>
        </w:rPr>
        <w:t xml:space="preserve"> </w:t>
      </w:r>
      <w:r>
        <w:t>a</w:t>
      </w:r>
      <w:r>
        <w:rPr>
          <w:spacing w:val="44"/>
        </w:rPr>
        <w:t xml:space="preserve"> </w:t>
      </w:r>
      <w:r>
        <w:t>background,</w:t>
      </w:r>
      <w:r>
        <w:rPr>
          <w:w w:val="99"/>
        </w:rPr>
        <w:t xml:space="preserve"> </w:t>
      </w:r>
      <w:r>
        <w:t>please make sure that you use very light colours. However, it is always advisable to</w:t>
      </w:r>
      <w:r>
        <w:rPr>
          <w:spacing w:val="32"/>
        </w:rPr>
        <w:t xml:space="preserve"> </w:t>
      </w:r>
      <w:r>
        <w:t>leave your background white in</w:t>
      </w:r>
      <w:r>
        <w:rPr>
          <w:spacing w:val="-15"/>
        </w:rPr>
        <w:t xml:space="preserve"> </w:t>
      </w:r>
      <w:r>
        <w:t>colour.</w:t>
      </w:r>
    </w:p>
    <w:p w14:paraId="05F08B71" w14:textId="77777777" w:rsidR="00E73F9D" w:rsidRDefault="00E73F9D">
      <w:pPr>
        <w:rPr>
          <w:rFonts w:ascii="Arial" w:eastAsia="Arial" w:hAnsi="Arial" w:cs="Arial"/>
          <w:sz w:val="24"/>
          <w:szCs w:val="24"/>
        </w:rPr>
      </w:pPr>
    </w:p>
    <w:p w14:paraId="78223142" w14:textId="77777777" w:rsidR="00E73F9D" w:rsidRDefault="007674B8">
      <w:pPr>
        <w:pStyle w:val="Heading2"/>
        <w:ind w:left="112" w:right="111"/>
        <w:jc w:val="both"/>
        <w:rPr>
          <w:b w:val="0"/>
          <w:bCs w:val="0"/>
        </w:rPr>
      </w:pPr>
      <w:r>
        <w:t>Some important points that need to be considered during the process of</w:t>
      </w:r>
      <w:r>
        <w:rPr>
          <w:spacing w:val="35"/>
        </w:rPr>
        <w:t xml:space="preserve"> </w:t>
      </w:r>
      <w:r>
        <w:t>designing</w:t>
      </w:r>
      <w:r>
        <w:rPr>
          <w:w w:val="99"/>
        </w:rPr>
        <w:t xml:space="preserve"> </w:t>
      </w:r>
      <w:r>
        <w:t>your poster to avoid</w:t>
      </w:r>
      <w:r>
        <w:rPr>
          <w:spacing w:val="-6"/>
        </w:rPr>
        <w:t xml:space="preserve"> </w:t>
      </w:r>
      <w:r>
        <w:t>problems:</w:t>
      </w:r>
    </w:p>
    <w:p w14:paraId="52C8AE8E" w14:textId="77777777" w:rsidR="00E73F9D" w:rsidRDefault="00E73F9D">
      <w:pPr>
        <w:rPr>
          <w:rFonts w:ascii="Arial" w:eastAsia="Arial" w:hAnsi="Arial" w:cs="Arial"/>
          <w:b/>
          <w:bCs/>
          <w:sz w:val="24"/>
          <w:szCs w:val="24"/>
        </w:rPr>
      </w:pPr>
    </w:p>
    <w:p w14:paraId="77DD67E8" w14:textId="77777777" w:rsidR="00E73F9D" w:rsidRDefault="007674B8">
      <w:pPr>
        <w:pStyle w:val="ListParagraph"/>
        <w:numPr>
          <w:ilvl w:val="0"/>
          <w:numId w:val="2"/>
        </w:numPr>
        <w:tabs>
          <w:tab w:val="left" w:pos="834"/>
        </w:tabs>
        <w:ind w:right="123"/>
        <w:rPr>
          <w:rFonts w:ascii="Arial" w:eastAsia="Arial" w:hAnsi="Arial" w:cs="Arial"/>
          <w:sz w:val="24"/>
          <w:szCs w:val="24"/>
        </w:rPr>
      </w:pPr>
      <w:r>
        <w:rPr>
          <w:rFonts w:ascii="Arial"/>
          <w:b/>
          <w:sz w:val="24"/>
        </w:rPr>
        <w:t>Keep</w:t>
      </w:r>
      <w:r>
        <w:rPr>
          <w:rFonts w:ascii="Arial"/>
          <w:b/>
          <w:spacing w:val="34"/>
          <w:sz w:val="24"/>
        </w:rPr>
        <w:t xml:space="preserve"> </w:t>
      </w:r>
      <w:r>
        <w:rPr>
          <w:rFonts w:ascii="Arial"/>
          <w:b/>
          <w:sz w:val="24"/>
        </w:rPr>
        <w:t>it</w:t>
      </w:r>
      <w:r>
        <w:rPr>
          <w:rFonts w:ascii="Arial"/>
          <w:b/>
          <w:spacing w:val="34"/>
          <w:sz w:val="24"/>
        </w:rPr>
        <w:t xml:space="preserve"> </w:t>
      </w:r>
      <w:r>
        <w:rPr>
          <w:rFonts w:ascii="Arial"/>
          <w:b/>
          <w:sz w:val="24"/>
        </w:rPr>
        <w:t>as</w:t>
      </w:r>
      <w:r>
        <w:rPr>
          <w:rFonts w:ascii="Arial"/>
          <w:b/>
          <w:spacing w:val="35"/>
          <w:sz w:val="24"/>
        </w:rPr>
        <w:t xml:space="preserve"> </w:t>
      </w:r>
      <w:r>
        <w:rPr>
          <w:rFonts w:ascii="Arial"/>
          <w:b/>
          <w:sz w:val="24"/>
        </w:rPr>
        <w:t>simple</w:t>
      </w:r>
      <w:r>
        <w:rPr>
          <w:rFonts w:ascii="Arial"/>
          <w:b/>
          <w:spacing w:val="35"/>
          <w:sz w:val="24"/>
        </w:rPr>
        <w:t xml:space="preserve"> </w:t>
      </w:r>
      <w:r>
        <w:rPr>
          <w:rFonts w:ascii="Arial"/>
          <w:b/>
          <w:sz w:val="24"/>
        </w:rPr>
        <w:t>as</w:t>
      </w:r>
      <w:r>
        <w:rPr>
          <w:rFonts w:ascii="Arial"/>
          <w:b/>
          <w:spacing w:val="33"/>
          <w:sz w:val="24"/>
        </w:rPr>
        <w:t xml:space="preserve"> </w:t>
      </w:r>
      <w:r>
        <w:rPr>
          <w:rFonts w:ascii="Arial"/>
          <w:b/>
          <w:sz w:val="24"/>
        </w:rPr>
        <w:t>possible</w:t>
      </w:r>
      <w:r>
        <w:rPr>
          <w:rFonts w:ascii="Arial"/>
          <w:b/>
          <w:spacing w:val="35"/>
          <w:sz w:val="24"/>
        </w:rPr>
        <w:t xml:space="preserve"> </w:t>
      </w:r>
      <w:r>
        <w:rPr>
          <w:rFonts w:ascii="Arial"/>
          <w:b/>
          <w:sz w:val="24"/>
        </w:rPr>
        <w:t>and</w:t>
      </w:r>
      <w:r>
        <w:rPr>
          <w:rFonts w:ascii="Arial"/>
          <w:b/>
          <w:spacing w:val="34"/>
          <w:sz w:val="24"/>
        </w:rPr>
        <w:t xml:space="preserve"> </w:t>
      </w:r>
      <w:r>
        <w:rPr>
          <w:rFonts w:ascii="Arial"/>
          <w:b/>
          <w:sz w:val="24"/>
        </w:rPr>
        <w:t>make</w:t>
      </w:r>
      <w:r>
        <w:rPr>
          <w:rFonts w:ascii="Arial"/>
          <w:b/>
          <w:spacing w:val="32"/>
          <w:sz w:val="24"/>
        </w:rPr>
        <w:t xml:space="preserve"> </w:t>
      </w:r>
      <w:r>
        <w:rPr>
          <w:rFonts w:ascii="Arial"/>
          <w:b/>
          <w:sz w:val="24"/>
        </w:rPr>
        <w:t>sure</w:t>
      </w:r>
      <w:r>
        <w:rPr>
          <w:rFonts w:ascii="Arial"/>
          <w:b/>
          <w:spacing w:val="35"/>
          <w:sz w:val="24"/>
        </w:rPr>
        <w:t xml:space="preserve"> </w:t>
      </w:r>
      <w:r>
        <w:rPr>
          <w:rFonts w:ascii="Arial"/>
          <w:b/>
          <w:sz w:val="24"/>
        </w:rPr>
        <w:t>that</w:t>
      </w:r>
      <w:r>
        <w:rPr>
          <w:rFonts w:ascii="Arial"/>
          <w:b/>
          <w:spacing w:val="33"/>
          <w:sz w:val="24"/>
        </w:rPr>
        <w:t xml:space="preserve"> </w:t>
      </w:r>
      <w:r>
        <w:rPr>
          <w:rFonts w:ascii="Arial"/>
          <w:b/>
          <w:sz w:val="24"/>
        </w:rPr>
        <w:t>the</w:t>
      </w:r>
      <w:r>
        <w:rPr>
          <w:rFonts w:ascii="Arial"/>
          <w:b/>
          <w:spacing w:val="35"/>
          <w:sz w:val="24"/>
        </w:rPr>
        <w:t xml:space="preserve"> </w:t>
      </w:r>
      <w:r>
        <w:rPr>
          <w:rFonts w:ascii="Arial"/>
          <w:b/>
          <w:sz w:val="24"/>
        </w:rPr>
        <w:t>graphics</w:t>
      </w:r>
      <w:r>
        <w:rPr>
          <w:rFonts w:ascii="Arial"/>
          <w:b/>
          <w:spacing w:val="35"/>
          <w:sz w:val="24"/>
        </w:rPr>
        <w:t xml:space="preserve"> </w:t>
      </w:r>
      <w:r>
        <w:rPr>
          <w:rFonts w:ascii="Arial"/>
          <w:b/>
          <w:sz w:val="24"/>
        </w:rPr>
        <w:t>are</w:t>
      </w:r>
      <w:r>
        <w:rPr>
          <w:rFonts w:ascii="Arial"/>
          <w:b/>
          <w:spacing w:val="33"/>
          <w:sz w:val="24"/>
        </w:rPr>
        <w:t xml:space="preserve"> </w:t>
      </w:r>
      <w:r>
        <w:rPr>
          <w:rFonts w:ascii="Arial"/>
          <w:b/>
          <w:sz w:val="24"/>
        </w:rPr>
        <w:t>kept</w:t>
      </w:r>
      <w:r>
        <w:rPr>
          <w:rFonts w:ascii="Arial"/>
          <w:b/>
          <w:spacing w:val="33"/>
          <w:sz w:val="24"/>
        </w:rPr>
        <w:t xml:space="preserve"> </w:t>
      </w:r>
      <w:r>
        <w:rPr>
          <w:rFonts w:ascii="Arial"/>
          <w:b/>
          <w:sz w:val="24"/>
        </w:rPr>
        <w:t>as small as</w:t>
      </w:r>
      <w:r>
        <w:rPr>
          <w:rFonts w:ascii="Arial"/>
          <w:b/>
          <w:spacing w:val="-3"/>
          <w:sz w:val="24"/>
        </w:rPr>
        <w:t xml:space="preserve"> </w:t>
      </w:r>
      <w:r>
        <w:rPr>
          <w:rFonts w:ascii="Arial"/>
          <w:b/>
          <w:sz w:val="24"/>
        </w:rPr>
        <w:t>possible.</w:t>
      </w:r>
    </w:p>
    <w:p w14:paraId="03E825D2" w14:textId="77777777" w:rsidR="00E73F9D" w:rsidRDefault="007674B8">
      <w:pPr>
        <w:pStyle w:val="ListParagraph"/>
        <w:numPr>
          <w:ilvl w:val="0"/>
          <w:numId w:val="2"/>
        </w:numPr>
        <w:tabs>
          <w:tab w:val="left" w:pos="834"/>
        </w:tabs>
        <w:ind w:right="1001"/>
        <w:rPr>
          <w:rFonts w:ascii="Arial" w:eastAsia="Arial" w:hAnsi="Arial" w:cs="Arial"/>
          <w:sz w:val="24"/>
          <w:szCs w:val="24"/>
        </w:rPr>
      </w:pPr>
      <w:r>
        <w:rPr>
          <w:rFonts w:ascii="Arial"/>
          <w:b/>
          <w:sz w:val="24"/>
        </w:rPr>
        <w:t>Do not overcrowd the poster with text as this may confuse the</w:t>
      </w:r>
      <w:r>
        <w:rPr>
          <w:rFonts w:ascii="Arial"/>
          <w:b/>
          <w:spacing w:val="-15"/>
          <w:sz w:val="24"/>
        </w:rPr>
        <w:t xml:space="preserve"> </w:t>
      </w:r>
      <w:r>
        <w:rPr>
          <w:rFonts w:ascii="Arial"/>
          <w:b/>
          <w:sz w:val="24"/>
        </w:rPr>
        <w:t>reader.</w:t>
      </w:r>
    </w:p>
    <w:p w14:paraId="7BFFAA8C" w14:textId="77777777" w:rsidR="00E73F9D" w:rsidRDefault="007674B8">
      <w:pPr>
        <w:pStyle w:val="ListParagraph"/>
        <w:numPr>
          <w:ilvl w:val="0"/>
          <w:numId w:val="2"/>
        </w:numPr>
        <w:tabs>
          <w:tab w:val="left" w:pos="834"/>
        </w:tabs>
        <w:ind w:right="123"/>
        <w:rPr>
          <w:rFonts w:ascii="Arial" w:eastAsia="Arial" w:hAnsi="Arial" w:cs="Arial"/>
          <w:sz w:val="24"/>
          <w:szCs w:val="24"/>
        </w:rPr>
      </w:pPr>
      <w:r>
        <w:rPr>
          <w:rFonts w:ascii="Arial"/>
          <w:b/>
          <w:sz w:val="24"/>
        </w:rPr>
        <w:t>Do not use fancy formats and fonts that might look impressive but they</w:t>
      </w:r>
      <w:r>
        <w:rPr>
          <w:rFonts w:ascii="Arial"/>
          <w:b/>
          <w:spacing w:val="45"/>
          <w:sz w:val="24"/>
        </w:rPr>
        <w:t xml:space="preserve"> </w:t>
      </w:r>
      <w:r>
        <w:rPr>
          <w:rFonts w:ascii="Arial"/>
          <w:b/>
          <w:sz w:val="24"/>
        </w:rPr>
        <w:t>often detract from the</w:t>
      </w:r>
      <w:r>
        <w:rPr>
          <w:rFonts w:ascii="Arial"/>
          <w:b/>
          <w:spacing w:val="-1"/>
          <w:sz w:val="24"/>
        </w:rPr>
        <w:t xml:space="preserve"> </w:t>
      </w:r>
      <w:r>
        <w:rPr>
          <w:rFonts w:ascii="Arial"/>
          <w:b/>
          <w:sz w:val="24"/>
        </w:rPr>
        <w:t>message.</w:t>
      </w:r>
    </w:p>
    <w:p w14:paraId="1A3EC515" w14:textId="77777777" w:rsidR="00E73F9D" w:rsidRPr="003E42B5" w:rsidRDefault="007674B8">
      <w:pPr>
        <w:pStyle w:val="ListParagraph"/>
        <w:numPr>
          <w:ilvl w:val="0"/>
          <w:numId w:val="2"/>
        </w:numPr>
        <w:tabs>
          <w:tab w:val="left" w:pos="834"/>
        </w:tabs>
        <w:ind w:right="1001"/>
        <w:rPr>
          <w:rFonts w:ascii="Arial" w:eastAsia="Arial" w:hAnsi="Arial" w:cs="Arial"/>
          <w:sz w:val="24"/>
          <w:szCs w:val="24"/>
        </w:rPr>
      </w:pPr>
      <w:r>
        <w:rPr>
          <w:rFonts w:ascii="Arial"/>
          <w:b/>
          <w:sz w:val="24"/>
        </w:rPr>
        <w:t>Do not have unnecessary information in your</w:t>
      </w:r>
      <w:r>
        <w:rPr>
          <w:rFonts w:ascii="Arial"/>
          <w:b/>
          <w:spacing w:val="-7"/>
          <w:sz w:val="24"/>
        </w:rPr>
        <w:t xml:space="preserve"> </w:t>
      </w:r>
      <w:r>
        <w:rPr>
          <w:rFonts w:ascii="Arial"/>
          <w:b/>
          <w:sz w:val="24"/>
        </w:rPr>
        <w:t>poster.</w:t>
      </w:r>
    </w:p>
    <w:p w14:paraId="751B72CB" w14:textId="77777777" w:rsidR="003E42B5" w:rsidRDefault="003E42B5" w:rsidP="003E42B5">
      <w:pPr>
        <w:tabs>
          <w:tab w:val="left" w:pos="834"/>
        </w:tabs>
        <w:ind w:right="1001"/>
        <w:rPr>
          <w:rFonts w:ascii="Arial" w:eastAsia="Arial" w:hAnsi="Arial" w:cs="Arial"/>
          <w:sz w:val="24"/>
          <w:szCs w:val="24"/>
        </w:rPr>
      </w:pPr>
    </w:p>
    <w:p w14:paraId="390FD07B" w14:textId="77777777" w:rsidR="00767B62" w:rsidRDefault="00767B62" w:rsidP="003E42B5">
      <w:pPr>
        <w:tabs>
          <w:tab w:val="left" w:pos="834"/>
        </w:tabs>
        <w:ind w:right="1001"/>
        <w:rPr>
          <w:rFonts w:ascii="Arial" w:eastAsia="Arial" w:hAnsi="Arial" w:cs="Arial"/>
          <w:sz w:val="24"/>
          <w:szCs w:val="24"/>
        </w:rPr>
      </w:pPr>
    </w:p>
    <w:p w14:paraId="2EBDC68B" w14:textId="77777777" w:rsidR="00767B62" w:rsidRDefault="00767B62" w:rsidP="003E42B5">
      <w:pPr>
        <w:tabs>
          <w:tab w:val="left" w:pos="834"/>
        </w:tabs>
        <w:ind w:right="1001"/>
        <w:rPr>
          <w:rFonts w:ascii="Arial" w:eastAsia="Arial" w:hAnsi="Arial" w:cs="Arial"/>
          <w:sz w:val="24"/>
          <w:szCs w:val="24"/>
        </w:rPr>
      </w:pPr>
    </w:p>
    <w:p w14:paraId="41767D64" w14:textId="77777777" w:rsidR="00767B62" w:rsidRDefault="00767B62" w:rsidP="003E42B5">
      <w:pPr>
        <w:tabs>
          <w:tab w:val="left" w:pos="834"/>
        </w:tabs>
        <w:ind w:right="1001"/>
        <w:rPr>
          <w:rFonts w:ascii="Arial" w:eastAsia="Arial" w:hAnsi="Arial" w:cs="Arial"/>
          <w:sz w:val="24"/>
          <w:szCs w:val="24"/>
        </w:rPr>
      </w:pPr>
    </w:p>
    <w:p w14:paraId="79B53653" w14:textId="77777777" w:rsidR="00767B62" w:rsidRDefault="00767B62" w:rsidP="003E42B5">
      <w:pPr>
        <w:tabs>
          <w:tab w:val="left" w:pos="834"/>
        </w:tabs>
        <w:ind w:right="1001"/>
        <w:rPr>
          <w:rFonts w:ascii="Arial" w:eastAsia="Arial" w:hAnsi="Arial" w:cs="Arial"/>
          <w:sz w:val="24"/>
          <w:szCs w:val="24"/>
        </w:rPr>
      </w:pPr>
    </w:p>
    <w:p w14:paraId="37F1F58E" w14:textId="77777777" w:rsidR="00767B62" w:rsidRDefault="00767B62" w:rsidP="003E42B5">
      <w:pPr>
        <w:tabs>
          <w:tab w:val="left" w:pos="834"/>
        </w:tabs>
        <w:ind w:right="1001"/>
        <w:rPr>
          <w:rFonts w:ascii="Arial" w:eastAsia="Arial" w:hAnsi="Arial" w:cs="Arial"/>
          <w:sz w:val="24"/>
          <w:szCs w:val="24"/>
        </w:rPr>
      </w:pPr>
    </w:p>
    <w:p w14:paraId="58661589" w14:textId="77777777" w:rsidR="00767B62" w:rsidRDefault="00767B62" w:rsidP="003E42B5">
      <w:pPr>
        <w:tabs>
          <w:tab w:val="left" w:pos="834"/>
        </w:tabs>
        <w:ind w:right="1001"/>
        <w:rPr>
          <w:rFonts w:ascii="Arial" w:eastAsia="Arial" w:hAnsi="Arial" w:cs="Arial"/>
          <w:sz w:val="24"/>
          <w:szCs w:val="24"/>
        </w:rPr>
      </w:pPr>
    </w:p>
    <w:p w14:paraId="5F551783" w14:textId="77777777" w:rsidR="00767B62" w:rsidRDefault="00767B62" w:rsidP="003E42B5">
      <w:pPr>
        <w:tabs>
          <w:tab w:val="left" w:pos="834"/>
        </w:tabs>
        <w:ind w:right="1001"/>
        <w:rPr>
          <w:rFonts w:ascii="Arial" w:eastAsia="Arial" w:hAnsi="Arial" w:cs="Arial"/>
          <w:sz w:val="24"/>
          <w:szCs w:val="24"/>
        </w:rPr>
      </w:pPr>
    </w:p>
    <w:p w14:paraId="5E73E843" w14:textId="77777777" w:rsidR="003E42B5" w:rsidRPr="003E42B5" w:rsidRDefault="00767B62" w:rsidP="003E42B5">
      <w:pPr>
        <w:tabs>
          <w:tab w:val="left" w:pos="834"/>
        </w:tabs>
        <w:ind w:right="1001"/>
        <w:rPr>
          <w:rFonts w:ascii="Arial" w:eastAsia="Arial" w:hAnsi="Arial" w:cs="Arial"/>
          <w:b/>
          <w:sz w:val="24"/>
          <w:szCs w:val="24"/>
        </w:rPr>
      </w:pPr>
      <w:r>
        <w:rPr>
          <w:rFonts w:ascii="Arial" w:eastAsia="Arial" w:hAnsi="Arial" w:cs="Arial"/>
          <w:b/>
          <w:sz w:val="24"/>
          <w:szCs w:val="24"/>
        </w:rPr>
        <w:t>PAPERS</w:t>
      </w:r>
    </w:p>
    <w:p w14:paraId="1FA22CDB" w14:textId="77777777" w:rsidR="003E42B5" w:rsidRPr="003E42B5" w:rsidRDefault="003E42B5" w:rsidP="003E42B5">
      <w:pPr>
        <w:tabs>
          <w:tab w:val="left" w:pos="834"/>
        </w:tabs>
        <w:ind w:right="1001"/>
        <w:rPr>
          <w:rFonts w:ascii="Arial" w:eastAsia="Arial" w:hAnsi="Arial" w:cs="Arial"/>
          <w:sz w:val="24"/>
          <w:szCs w:val="24"/>
        </w:rPr>
      </w:pPr>
    </w:p>
    <w:p w14:paraId="2B9F9138" w14:textId="77777777" w:rsidR="00767B62" w:rsidRDefault="003E42B5" w:rsidP="003E42B5">
      <w:pPr>
        <w:tabs>
          <w:tab w:val="left" w:pos="834"/>
        </w:tabs>
        <w:ind w:right="1001"/>
        <w:rPr>
          <w:rFonts w:ascii="Arial" w:eastAsia="Arial" w:hAnsi="Arial" w:cs="Arial"/>
          <w:b/>
          <w:sz w:val="24"/>
          <w:szCs w:val="24"/>
        </w:rPr>
      </w:pPr>
      <w:r w:rsidRPr="00A155D4">
        <w:rPr>
          <w:rFonts w:ascii="Arial" w:eastAsia="Arial" w:hAnsi="Arial" w:cs="Arial"/>
          <w:b/>
          <w:sz w:val="24"/>
          <w:szCs w:val="24"/>
        </w:rPr>
        <w:t xml:space="preserve">Length of papers </w:t>
      </w:r>
    </w:p>
    <w:p w14:paraId="2392EC02" w14:textId="77777777" w:rsidR="003E42B5" w:rsidRPr="00767B62" w:rsidRDefault="003E42B5" w:rsidP="003E42B5">
      <w:pPr>
        <w:tabs>
          <w:tab w:val="left" w:pos="834"/>
        </w:tabs>
        <w:ind w:right="1001"/>
        <w:rPr>
          <w:rFonts w:ascii="Arial" w:eastAsia="Arial" w:hAnsi="Arial" w:cs="Arial"/>
          <w:b/>
          <w:sz w:val="24"/>
          <w:szCs w:val="24"/>
        </w:rPr>
      </w:pPr>
      <w:r w:rsidRPr="003E42B5">
        <w:rPr>
          <w:rFonts w:ascii="Arial" w:eastAsia="Arial" w:hAnsi="Arial" w:cs="Arial"/>
          <w:sz w:val="24"/>
          <w:szCs w:val="24"/>
        </w:rPr>
        <w:t xml:space="preserve">Papers should be 3000 words long (excluding notes, references, author details, keywords and abstract). Revised papers should not exceed 4000 words. </w:t>
      </w:r>
    </w:p>
    <w:p w14:paraId="5674DA53" w14:textId="77777777" w:rsidR="003E42B5" w:rsidRPr="003E42B5" w:rsidRDefault="003E42B5" w:rsidP="003E42B5">
      <w:pPr>
        <w:tabs>
          <w:tab w:val="left" w:pos="834"/>
        </w:tabs>
        <w:ind w:right="1001"/>
        <w:rPr>
          <w:rFonts w:ascii="Arial" w:eastAsia="Arial" w:hAnsi="Arial" w:cs="Arial"/>
          <w:sz w:val="24"/>
          <w:szCs w:val="24"/>
        </w:rPr>
      </w:pPr>
    </w:p>
    <w:p w14:paraId="5BE87492" w14:textId="77777777" w:rsidR="003E42B5" w:rsidRDefault="003E42B5" w:rsidP="003E42B5">
      <w:pPr>
        <w:tabs>
          <w:tab w:val="left" w:pos="834"/>
        </w:tabs>
        <w:ind w:right="1001"/>
        <w:rPr>
          <w:rFonts w:ascii="Arial" w:eastAsia="Arial" w:hAnsi="Arial" w:cs="Arial"/>
          <w:b/>
          <w:sz w:val="24"/>
          <w:szCs w:val="24"/>
        </w:rPr>
      </w:pPr>
      <w:r w:rsidRPr="00A155D4">
        <w:rPr>
          <w:rFonts w:ascii="Arial" w:eastAsia="Arial" w:hAnsi="Arial" w:cs="Arial"/>
          <w:b/>
          <w:sz w:val="24"/>
          <w:szCs w:val="24"/>
        </w:rPr>
        <w:t>Front cover</w:t>
      </w:r>
    </w:p>
    <w:p w14:paraId="7FCCFDBF" w14:textId="77777777" w:rsidR="00A155D4" w:rsidRPr="00A155D4" w:rsidRDefault="00A155D4" w:rsidP="003E42B5">
      <w:pPr>
        <w:tabs>
          <w:tab w:val="left" w:pos="834"/>
        </w:tabs>
        <w:ind w:right="1001"/>
        <w:rPr>
          <w:rFonts w:ascii="Arial" w:eastAsia="Arial" w:hAnsi="Arial" w:cs="Arial"/>
          <w:b/>
          <w:sz w:val="24"/>
          <w:szCs w:val="24"/>
        </w:rPr>
      </w:pPr>
    </w:p>
    <w:p w14:paraId="762F7A20"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 xml:space="preserve">Contributors must check that each of the following has been supplied correctly: </w:t>
      </w:r>
    </w:p>
    <w:p w14:paraId="166D13A4"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w:t>
      </w:r>
      <w:r w:rsidRPr="003E42B5">
        <w:rPr>
          <w:rFonts w:ascii="Arial" w:eastAsia="Arial" w:hAnsi="Arial" w:cs="Arial"/>
          <w:sz w:val="24"/>
          <w:szCs w:val="24"/>
        </w:rPr>
        <w:tab/>
        <w:t>Article Title</w:t>
      </w:r>
    </w:p>
    <w:p w14:paraId="71973159"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w:t>
      </w:r>
      <w:r w:rsidRPr="003E42B5">
        <w:rPr>
          <w:rFonts w:ascii="Arial" w:eastAsia="Arial" w:hAnsi="Arial" w:cs="Arial"/>
          <w:sz w:val="24"/>
          <w:szCs w:val="24"/>
        </w:rPr>
        <w:tab/>
        <w:t>Author’s Name</w:t>
      </w:r>
    </w:p>
    <w:p w14:paraId="504D1B11"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w:t>
      </w:r>
      <w:r w:rsidRPr="003E42B5">
        <w:rPr>
          <w:rFonts w:ascii="Arial" w:eastAsia="Arial" w:hAnsi="Arial" w:cs="Arial"/>
          <w:sz w:val="24"/>
          <w:szCs w:val="24"/>
        </w:rPr>
        <w:tab/>
        <w:t xml:space="preserve">Author’s postal and e-mail address </w:t>
      </w:r>
    </w:p>
    <w:p w14:paraId="39143F35"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w:t>
      </w:r>
      <w:r w:rsidRPr="003E42B5">
        <w:rPr>
          <w:rFonts w:ascii="Arial" w:eastAsia="Arial" w:hAnsi="Arial" w:cs="Arial"/>
          <w:sz w:val="24"/>
          <w:szCs w:val="24"/>
        </w:rPr>
        <w:tab/>
        <w:t>Abstract of 100–200 words</w:t>
      </w:r>
    </w:p>
    <w:p w14:paraId="58C99A89"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w:t>
      </w:r>
      <w:r w:rsidRPr="003E42B5">
        <w:rPr>
          <w:rFonts w:ascii="Arial" w:eastAsia="Arial" w:hAnsi="Arial" w:cs="Arial"/>
          <w:sz w:val="24"/>
          <w:szCs w:val="24"/>
        </w:rPr>
        <w:tab/>
        <w:t xml:space="preserve">Keywords (six to eight, in lower case where possible) </w:t>
      </w:r>
    </w:p>
    <w:p w14:paraId="493A6225"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w:t>
      </w:r>
      <w:r w:rsidRPr="003E42B5">
        <w:rPr>
          <w:rFonts w:ascii="Arial" w:eastAsia="Arial" w:hAnsi="Arial" w:cs="Arial"/>
          <w:sz w:val="24"/>
          <w:szCs w:val="24"/>
        </w:rPr>
        <w:tab/>
        <w:t xml:space="preserve">The title details should be centred and follow the format for heading 1 (see below) </w:t>
      </w:r>
    </w:p>
    <w:p w14:paraId="5FD40041" w14:textId="77777777" w:rsidR="003E42B5" w:rsidRPr="003E42B5" w:rsidRDefault="003E42B5" w:rsidP="003E42B5">
      <w:pPr>
        <w:tabs>
          <w:tab w:val="left" w:pos="834"/>
        </w:tabs>
        <w:ind w:right="1001"/>
        <w:rPr>
          <w:rFonts w:ascii="Arial" w:eastAsia="Arial" w:hAnsi="Arial" w:cs="Arial"/>
          <w:sz w:val="24"/>
          <w:szCs w:val="24"/>
        </w:rPr>
      </w:pPr>
    </w:p>
    <w:p w14:paraId="631A9D25" w14:textId="77777777" w:rsidR="003E42B5" w:rsidRDefault="003E42B5" w:rsidP="003E42B5">
      <w:pPr>
        <w:tabs>
          <w:tab w:val="left" w:pos="834"/>
        </w:tabs>
        <w:ind w:right="1001"/>
        <w:rPr>
          <w:rFonts w:ascii="Arial" w:eastAsia="Arial" w:hAnsi="Arial" w:cs="Arial"/>
          <w:b/>
          <w:sz w:val="24"/>
          <w:szCs w:val="24"/>
        </w:rPr>
      </w:pPr>
      <w:r w:rsidRPr="00A155D4">
        <w:rPr>
          <w:rFonts w:ascii="Arial" w:eastAsia="Arial" w:hAnsi="Arial" w:cs="Arial"/>
          <w:b/>
          <w:sz w:val="24"/>
          <w:szCs w:val="24"/>
        </w:rPr>
        <w:t xml:space="preserve">Presentation/House Style </w:t>
      </w:r>
    </w:p>
    <w:p w14:paraId="0F0B84FD" w14:textId="77777777" w:rsidR="00A155D4" w:rsidRPr="00A155D4" w:rsidRDefault="00A155D4" w:rsidP="003E42B5">
      <w:pPr>
        <w:tabs>
          <w:tab w:val="left" w:pos="834"/>
        </w:tabs>
        <w:ind w:right="1001"/>
        <w:rPr>
          <w:rFonts w:ascii="Arial" w:eastAsia="Arial" w:hAnsi="Arial" w:cs="Arial"/>
          <w:b/>
          <w:sz w:val="24"/>
          <w:szCs w:val="24"/>
        </w:rPr>
      </w:pPr>
    </w:p>
    <w:p w14:paraId="47F98AA4"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 xml:space="preserve">All articles should be written in Word </w:t>
      </w:r>
      <w:r w:rsidR="00B62484">
        <w:rPr>
          <w:rFonts w:ascii="Arial" w:eastAsia="Arial" w:hAnsi="Arial" w:cs="Arial"/>
          <w:sz w:val="24"/>
          <w:szCs w:val="24"/>
        </w:rPr>
        <w:t>and double-spaced, with 2.5 cms</w:t>
      </w:r>
      <w:r w:rsidRPr="003E42B5">
        <w:rPr>
          <w:rFonts w:ascii="Arial" w:eastAsia="Arial" w:hAnsi="Arial" w:cs="Arial"/>
          <w:sz w:val="24"/>
          <w:szCs w:val="24"/>
        </w:rPr>
        <w:t xml:space="preserve"> margins on all sides. The font should be 12 point. The main body text should be justified, with paragraphs separated by a line. </w:t>
      </w:r>
    </w:p>
    <w:p w14:paraId="4B48A047" w14:textId="77777777" w:rsidR="003E42B5" w:rsidRPr="003E42B5" w:rsidRDefault="003E42B5" w:rsidP="003E42B5">
      <w:pPr>
        <w:tabs>
          <w:tab w:val="left" w:pos="834"/>
        </w:tabs>
        <w:ind w:right="1001"/>
        <w:rPr>
          <w:rFonts w:ascii="Arial" w:eastAsia="Arial" w:hAnsi="Arial" w:cs="Arial"/>
          <w:sz w:val="24"/>
          <w:szCs w:val="24"/>
        </w:rPr>
      </w:pPr>
    </w:p>
    <w:p w14:paraId="3C399072"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Headings</w:t>
      </w:r>
    </w:p>
    <w:p w14:paraId="0767384A"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 xml:space="preserve">Please do not exceed three levels of headings. The recommended format for headings are: </w:t>
      </w:r>
    </w:p>
    <w:p w14:paraId="1DE71E51" w14:textId="77777777" w:rsidR="003E42B5" w:rsidRPr="003E42B5" w:rsidRDefault="003E42B5" w:rsidP="003E42B5">
      <w:pPr>
        <w:tabs>
          <w:tab w:val="left" w:pos="834"/>
        </w:tabs>
        <w:ind w:right="1001"/>
        <w:rPr>
          <w:rFonts w:ascii="Arial" w:eastAsia="Arial" w:hAnsi="Arial" w:cs="Arial"/>
          <w:sz w:val="24"/>
          <w:szCs w:val="24"/>
        </w:rPr>
      </w:pPr>
    </w:p>
    <w:p w14:paraId="4682BC14"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Heading 1 (12 point, Capitalised, Bold,)</w:t>
      </w:r>
    </w:p>
    <w:p w14:paraId="20761D04"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Heading 2 (12 point, Capitalised, Bold, Italicised,)</w:t>
      </w:r>
    </w:p>
    <w:p w14:paraId="6E43DC72"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Heading 3 (12 point, Capitalised, Italicised,)</w:t>
      </w:r>
    </w:p>
    <w:p w14:paraId="3C6CF1E2" w14:textId="77777777" w:rsidR="003E42B5" w:rsidRPr="003E42B5" w:rsidRDefault="003E42B5" w:rsidP="003E42B5">
      <w:pPr>
        <w:tabs>
          <w:tab w:val="left" w:pos="834"/>
        </w:tabs>
        <w:ind w:right="1001"/>
        <w:rPr>
          <w:rFonts w:ascii="Arial" w:eastAsia="Arial" w:hAnsi="Arial" w:cs="Arial"/>
          <w:sz w:val="24"/>
          <w:szCs w:val="24"/>
        </w:rPr>
      </w:pPr>
    </w:p>
    <w:p w14:paraId="3A88374E"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Quotations</w:t>
      </w:r>
    </w:p>
    <w:p w14:paraId="16BE7AC3"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 xml:space="preserve">The recommended style for quotations embedded into a paragraph is single quote marks, with double quote marks used for a second quotation contained within the first. All long quotations (over 40 words) should be ‘displayed’– i.e. set into a separate indented paragraph with an additional one-line space above and below, and without quote marks at the beginning or end. </w:t>
      </w:r>
    </w:p>
    <w:p w14:paraId="247852FF" w14:textId="77777777" w:rsidR="003E42B5" w:rsidRPr="003E42B5" w:rsidRDefault="003E42B5" w:rsidP="003E42B5">
      <w:pPr>
        <w:tabs>
          <w:tab w:val="left" w:pos="834"/>
        </w:tabs>
        <w:ind w:right="1001"/>
        <w:rPr>
          <w:rFonts w:ascii="Arial" w:eastAsia="Arial" w:hAnsi="Arial" w:cs="Arial"/>
          <w:sz w:val="24"/>
          <w:szCs w:val="24"/>
        </w:rPr>
      </w:pPr>
    </w:p>
    <w:p w14:paraId="3714D768"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Notes</w:t>
      </w:r>
    </w:p>
    <w:p w14:paraId="3598714C"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Endnotes may be used for comments and additional information only. In general, if something is worth saying, it is worth saying in the text itself. A note will divert the reader’s attention away from your argument. If you think a note is necessary, make it as brief and to the point as possible. Use Microsoft Word’s note-making facility and ensure that your notes are endnotes, not footnotes. Place note calls outside the punctuation, i.e. after the comma or the full stop. The note call must be in superscripted Arabic (1, 2, 3).</w:t>
      </w:r>
    </w:p>
    <w:p w14:paraId="343F3326" w14:textId="77777777" w:rsidR="003E42B5" w:rsidRPr="003E42B5" w:rsidRDefault="003E42B5" w:rsidP="003E42B5">
      <w:pPr>
        <w:tabs>
          <w:tab w:val="left" w:pos="834"/>
        </w:tabs>
        <w:ind w:right="1001"/>
        <w:rPr>
          <w:rFonts w:ascii="Arial" w:eastAsia="Arial" w:hAnsi="Arial" w:cs="Arial"/>
          <w:sz w:val="24"/>
          <w:szCs w:val="24"/>
        </w:rPr>
      </w:pPr>
    </w:p>
    <w:p w14:paraId="7799F7AB" w14:textId="77777777" w:rsidR="003E42B5" w:rsidRPr="003E42B5" w:rsidRDefault="003E42B5" w:rsidP="003E42B5">
      <w:pPr>
        <w:tabs>
          <w:tab w:val="left" w:pos="834"/>
        </w:tabs>
        <w:ind w:right="1001"/>
        <w:rPr>
          <w:rFonts w:ascii="Arial" w:eastAsia="Arial" w:hAnsi="Arial" w:cs="Arial"/>
          <w:sz w:val="24"/>
          <w:szCs w:val="24"/>
        </w:rPr>
      </w:pPr>
    </w:p>
    <w:p w14:paraId="68BF442B" w14:textId="77777777" w:rsidR="003E42B5" w:rsidRPr="003E42B5" w:rsidRDefault="003E42B5" w:rsidP="003E42B5">
      <w:pPr>
        <w:tabs>
          <w:tab w:val="left" w:pos="834"/>
        </w:tabs>
        <w:ind w:right="1001"/>
        <w:rPr>
          <w:rFonts w:ascii="Arial" w:eastAsia="Arial" w:hAnsi="Arial" w:cs="Arial"/>
          <w:sz w:val="24"/>
          <w:szCs w:val="24"/>
        </w:rPr>
      </w:pPr>
    </w:p>
    <w:p w14:paraId="0CA718F0" w14:textId="77777777" w:rsidR="003E42B5" w:rsidRPr="003E42B5" w:rsidRDefault="003E42B5" w:rsidP="003E42B5">
      <w:pPr>
        <w:tabs>
          <w:tab w:val="left" w:pos="834"/>
        </w:tabs>
        <w:ind w:right="1001"/>
        <w:rPr>
          <w:rFonts w:ascii="Arial" w:eastAsia="Arial" w:hAnsi="Arial" w:cs="Arial"/>
          <w:sz w:val="24"/>
          <w:szCs w:val="24"/>
        </w:rPr>
      </w:pPr>
    </w:p>
    <w:p w14:paraId="01747793" w14:textId="77777777" w:rsidR="003E42B5" w:rsidRPr="003E42B5" w:rsidRDefault="003E42B5" w:rsidP="003E42B5">
      <w:pPr>
        <w:tabs>
          <w:tab w:val="left" w:pos="834"/>
        </w:tabs>
        <w:ind w:right="1001"/>
        <w:rPr>
          <w:rFonts w:ascii="Arial" w:eastAsia="Arial" w:hAnsi="Arial" w:cs="Arial"/>
          <w:sz w:val="24"/>
          <w:szCs w:val="24"/>
        </w:rPr>
      </w:pPr>
    </w:p>
    <w:p w14:paraId="6C1BE158" w14:textId="77777777" w:rsidR="003E42B5" w:rsidRDefault="003E42B5" w:rsidP="003E42B5">
      <w:pPr>
        <w:tabs>
          <w:tab w:val="left" w:pos="834"/>
        </w:tabs>
        <w:ind w:right="1001"/>
        <w:rPr>
          <w:rFonts w:ascii="Arial" w:eastAsia="Arial" w:hAnsi="Arial" w:cs="Arial"/>
          <w:b/>
          <w:sz w:val="24"/>
          <w:szCs w:val="24"/>
        </w:rPr>
      </w:pPr>
      <w:r w:rsidRPr="00A155D4">
        <w:rPr>
          <w:rFonts w:ascii="Arial" w:eastAsia="Arial" w:hAnsi="Arial" w:cs="Arial"/>
          <w:b/>
          <w:sz w:val="24"/>
          <w:szCs w:val="24"/>
        </w:rPr>
        <w:t xml:space="preserve">References </w:t>
      </w:r>
    </w:p>
    <w:p w14:paraId="04A0EDDA" w14:textId="77777777" w:rsidR="00A155D4" w:rsidRPr="00A155D4" w:rsidRDefault="00A155D4" w:rsidP="003E42B5">
      <w:pPr>
        <w:tabs>
          <w:tab w:val="left" w:pos="834"/>
        </w:tabs>
        <w:ind w:right="1001"/>
        <w:rPr>
          <w:rFonts w:ascii="Arial" w:eastAsia="Arial" w:hAnsi="Arial" w:cs="Arial"/>
          <w:b/>
          <w:sz w:val="24"/>
          <w:szCs w:val="24"/>
        </w:rPr>
      </w:pPr>
    </w:p>
    <w:p w14:paraId="2CD16D08"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 xml:space="preserve">All references in the text should be according to the Harvard system, e.g. (Bordwell 1989: 9). The reference list should be presented alphabetically at the end of the </w:t>
      </w:r>
      <w:r w:rsidRPr="003E42B5">
        <w:rPr>
          <w:rFonts w:ascii="Arial" w:eastAsia="Arial" w:hAnsi="Arial" w:cs="Arial"/>
          <w:sz w:val="24"/>
          <w:szCs w:val="24"/>
        </w:rPr>
        <w:lastRenderedPageBreak/>
        <w:t>document.</w:t>
      </w:r>
    </w:p>
    <w:p w14:paraId="7950A584" w14:textId="77777777" w:rsidR="003E42B5" w:rsidRPr="003E42B5" w:rsidRDefault="003E42B5" w:rsidP="003E42B5">
      <w:pPr>
        <w:tabs>
          <w:tab w:val="left" w:pos="834"/>
        </w:tabs>
        <w:ind w:right="1001"/>
        <w:rPr>
          <w:rFonts w:ascii="Arial" w:eastAsia="Arial" w:hAnsi="Arial" w:cs="Arial"/>
          <w:sz w:val="24"/>
          <w:szCs w:val="24"/>
        </w:rPr>
      </w:pPr>
    </w:p>
    <w:p w14:paraId="25EAC273"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Please note in particular:</w:t>
      </w:r>
    </w:p>
    <w:p w14:paraId="3A32753E"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w:t>
      </w:r>
      <w:r w:rsidRPr="003E42B5">
        <w:rPr>
          <w:rFonts w:ascii="Arial" w:eastAsia="Arial" w:hAnsi="Arial" w:cs="Arial"/>
          <w:sz w:val="24"/>
          <w:szCs w:val="24"/>
        </w:rPr>
        <w:tab/>
        <w:t xml:space="preserve">‘Anon.’ for items for which you do not have an author (because all items must be referenced with an author within the text) </w:t>
      </w:r>
    </w:p>
    <w:p w14:paraId="3CC89F98"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w:t>
      </w:r>
      <w:r w:rsidRPr="003E42B5">
        <w:rPr>
          <w:rFonts w:ascii="Arial" w:eastAsia="Arial" w:hAnsi="Arial" w:cs="Arial"/>
          <w:sz w:val="24"/>
          <w:szCs w:val="24"/>
        </w:rPr>
        <w:tab/>
        <w:t xml:space="preserve">A blank line is entered between references </w:t>
      </w:r>
    </w:p>
    <w:p w14:paraId="779F5C69"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w:t>
      </w:r>
      <w:r w:rsidRPr="003E42B5">
        <w:rPr>
          <w:rFonts w:ascii="Arial" w:eastAsia="Arial" w:hAnsi="Arial" w:cs="Arial"/>
          <w:sz w:val="24"/>
          <w:szCs w:val="24"/>
        </w:rPr>
        <w:tab/>
        <w:t xml:space="preserve">Year date of publication in brackets </w:t>
      </w:r>
    </w:p>
    <w:p w14:paraId="37A93250"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w:t>
      </w:r>
      <w:r w:rsidRPr="003E42B5">
        <w:rPr>
          <w:rFonts w:ascii="Arial" w:eastAsia="Arial" w:hAnsi="Arial" w:cs="Arial"/>
          <w:sz w:val="24"/>
          <w:szCs w:val="24"/>
        </w:rPr>
        <w:tab/>
        <w:t xml:space="preserve">Commas, not full stops, between parts of each reference </w:t>
      </w:r>
    </w:p>
    <w:p w14:paraId="70FBFECD"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w:t>
      </w:r>
      <w:r w:rsidRPr="003E42B5">
        <w:rPr>
          <w:rFonts w:ascii="Arial" w:eastAsia="Arial" w:hAnsi="Arial" w:cs="Arial"/>
          <w:sz w:val="24"/>
          <w:szCs w:val="24"/>
        </w:rPr>
        <w:tab/>
        <w:t xml:space="preserve">Absence of ‘in’ after the title of a chapter if the reference relates to an article in a journal or newspaper. </w:t>
      </w:r>
    </w:p>
    <w:p w14:paraId="0E6AF337"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w:t>
      </w:r>
      <w:r w:rsidRPr="003E42B5">
        <w:rPr>
          <w:rFonts w:ascii="Arial" w:eastAsia="Arial" w:hAnsi="Arial" w:cs="Arial"/>
          <w:sz w:val="24"/>
          <w:szCs w:val="24"/>
        </w:rPr>
        <w:tab/>
        <w:t xml:space="preserve">Name of translator of a book within brackets after title and preceded by ‘trans.’, not ‘transl.’ or ‘translated by’. </w:t>
      </w:r>
    </w:p>
    <w:p w14:paraId="38013875"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w:t>
      </w:r>
      <w:r w:rsidRPr="003E42B5">
        <w:rPr>
          <w:rFonts w:ascii="Arial" w:eastAsia="Arial" w:hAnsi="Arial" w:cs="Arial"/>
          <w:sz w:val="24"/>
          <w:szCs w:val="24"/>
        </w:rPr>
        <w:tab/>
        <w:t xml:space="preserve">Absence of ‘no.’ for the journal number, a colon between journal volume and number. </w:t>
      </w:r>
    </w:p>
    <w:p w14:paraId="21DFB22E"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w:t>
      </w:r>
      <w:r w:rsidRPr="003E42B5">
        <w:rPr>
          <w:rFonts w:ascii="Arial" w:eastAsia="Arial" w:hAnsi="Arial" w:cs="Arial"/>
          <w:sz w:val="24"/>
          <w:szCs w:val="24"/>
        </w:rPr>
        <w:tab/>
        <w:t>‘pp.’ before page extents.</w:t>
      </w:r>
    </w:p>
    <w:p w14:paraId="1DC341BD" w14:textId="77777777" w:rsidR="003E42B5" w:rsidRPr="003E42B5" w:rsidRDefault="003E42B5" w:rsidP="003E42B5">
      <w:pPr>
        <w:tabs>
          <w:tab w:val="left" w:pos="834"/>
        </w:tabs>
        <w:ind w:right="1001"/>
        <w:rPr>
          <w:rFonts w:ascii="Arial" w:eastAsia="Arial" w:hAnsi="Arial" w:cs="Arial"/>
          <w:sz w:val="24"/>
          <w:szCs w:val="24"/>
        </w:rPr>
      </w:pPr>
    </w:p>
    <w:p w14:paraId="66BDBDE2"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 xml:space="preserve">The following samples indicate conventions for the most common types of </w:t>
      </w:r>
    </w:p>
    <w:p w14:paraId="182A7938"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 xml:space="preserve">reference: </w:t>
      </w:r>
    </w:p>
    <w:p w14:paraId="30792553" w14:textId="77777777" w:rsidR="003E42B5" w:rsidRPr="003E42B5" w:rsidRDefault="003E42B5" w:rsidP="003E42B5">
      <w:pPr>
        <w:tabs>
          <w:tab w:val="left" w:pos="834"/>
        </w:tabs>
        <w:ind w:right="1001"/>
        <w:rPr>
          <w:rFonts w:ascii="Arial" w:eastAsia="Arial" w:hAnsi="Arial" w:cs="Arial"/>
          <w:sz w:val="24"/>
          <w:szCs w:val="24"/>
        </w:rPr>
      </w:pPr>
    </w:p>
    <w:p w14:paraId="32999BAC"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Journal article</w:t>
      </w:r>
    </w:p>
    <w:p w14:paraId="49F5EA01" w14:textId="77777777" w:rsidR="003E42B5" w:rsidRPr="003E42B5" w:rsidRDefault="003E42B5" w:rsidP="003E42B5">
      <w:pPr>
        <w:tabs>
          <w:tab w:val="left" w:pos="834"/>
        </w:tabs>
        <w:ind w:right="1001"/>
        <w:rPr>
          <w:rFonts w:ascii="Arial" w:eastAsia="Arial" w:hAnsi="Arial" w:cs="Arial"/>
          <w:sz w:val="24"/>
          <w:szCs w:val="24"/>
        </w:rPr>
      </w:pPr>
    </w:p>
    <w:p w14:paraId="7A1EFE01" w14:textId="77777777" w:rsidR="003E42B5" w:rsidRPr="003E42B5" w:rsidRDefault="003E42B5" w:rsidP="003E42B5">
      <w:pPr>
        <w:tabs>
          <w:tab w:val="left" w:pos="834"/>
        </w:tabs>
        <w:ind w:right="1001"/>
        <w:rPr>
          <w:rFonts w:ascii="Arial" w:eastAsia="Arial" w:hAnsi="Arial" w:cs="Arial"/>
          <w:sz w:val="24"/>
          <w:szCs w:val="24"/>
        </w:rPr>
      </w:pPr>
      <w:proofErr w:type="spellStart"/>
      <w:r w:rsidRPr="003E42B5">
        <w:rPr>
          <w:rFonts w:ascii="Arial" w:eastAsia="Arial" w:hAnsi="Arial" w:cs="Arial"/>
          <w:sz w:val="24"/>
          <w:szCs w:val="24"/>
        </w:rPr>
        <w:t>Hottel</w:t>
      </w:r>
      <w:proofErr w:type="spellEnd"/>
      <w:r w:rsidRPr="003E42B5">
        <w:rPr>
          <w:rFonts w:ascii="Arial" w:eastAsia="Arial" w:hAnsi="Arial" w:cs="Arial"/>
          <w:sz w:val="24"/>
          <w:szCs w:val="24"/>
        </w:rPr>
        <w:t xml:space="preserve">, R. (1999), ‘Including Ourselves: The Role of Female Spectators in Agnès </w:t>
      </w:r>
      <w:proofErr w:type="spellStart"/>
      <w:r w:rsidRPr="003E42B5">
        <w:rPr>
          <w:rFonts w:ascii="Arial" w:eastAsia="Arial" w:hAnsi="Arial" w:cs="Arial"/>
          <w:sz w:val="24"/>
          <w:szCs w:val="24"/>
        </w:rPr>
        <w:t>Varda’s</w:t>
      </w:r>
      <w:proofErr w:type="spellEnd"/>
      <w:r w:rsidRPr="003E42B5">
        <w:rPr>
          <w:rFonts w:ascii="Arial" w:eastAsia="Arial" w:hAnsi="Arial" w:cs="Arial"/>
          <w:sz w:val="24"/>
          <w:szCs w:val="24"/>
        </w:rPr>
        <w:t xml:space="preserve"> Le bonheur and </w:t>
      </w:r>
      <w:proofErr w:type="spellStart"/>
      <w:r w:rsidRPr="003E42B5">
        <w:rPr>
          <w:rFonts w:ascii="Arial" w:eastAsia="Arial" w:hAnsi="Arial" w:cs="Arial"/>
          <w:sz w:val="24"/>
          <w:szCs w:val="24"/>
        </w:rPr>
        <w:t>L’une</w:t>
      </w:r>
      <w:proofErr w:type="spellEnd"/>
      <w:r w:rsidRPr="003E42B5">
        <w:rPr>
          <w:rFonts w:ascii="Arial" w:eastAsia="Arial" w:hAnsi="Arial" w:cs="Arial"/>
          <w:sz w:val="24"/>
          <w:szCs w:val="24"/>
        </w:rPr>
        <w:t xml:space="preserve"> </w:t>
      </w:r>
      <w:proofErr w:type="spellStart"/>
      <w:r w:rsidRPr="003E42B5">
        <w:rPr>
          <w:rFonts w:ascii="Arial" w:eastAsia="Arial" w:hAnsi="Arial" w:cs="Arial"/>
          <w:sz w:val="24"/>
          <w:szCs w:val="24"/>
        </w:rPr>
        <w:t>chante</w:t>
      </w:r>
      <w:proofErr w:type="spellEnd"/>
      <w:r w:rsidRPr="003E42B5">
        <w:rPr>
          <w:rFonts w:ascii="Arial" w:eastAsia="Arial" w:hAnsi="Arial" w:cs="Arial"/>
          <w:sz w:val="24"/>
          <w:szCs w:val="24"/>
        </w:rPr>
        <w:t xml:space="preserve">, </w:t>
      </w:r>
      <w:proofErr w:type="spellStart"/>
      <w:r w:rsidRPr="003E42B5">
        <w:rPr>
          <w:rFonts w:ascii="Arial" w:eastAsia="Arial" w:hAnsi="Arial" w:cs="Arial"/>
          <w:sz w:val="24"/>
          <w:szCs w:val="24"/>
        </w:rPr>
        <w:t>l’autre</w:t>
      </w:r>
      <w:proofErr w:type="spellEnd"/>
      <w:r w:rsidRPr="003E42B5">
        <w:rPr>
          <w:rFonts w:ascii="Arial" w:eastAsia="Arial" w:hAnsi="Arial" w:cs="Arial"/>
          <w:sz w:val="24"/>
          <w:szCs w:val="24"/>
        </w:rPr>
        <w:t xml:space="preserve"> pas’, Cinema Journal, 38: 2, pp. 52–72.</w:t>
      </w:r>
    </w:p>
    <w:p w14:paraId="12035DCF" w14:textId="77777777" w:rsidR="003E42B5" w:rsidRPr="003E42B5" w:rsidRDefault="003E42B5" w:rsidP="003E42B5">
      <w:pPr>
        <w:tabs>
          <w:tab w:val="left" w:pos="834"/>
        </w:tabs>
        <w:ind w:right="1001"/>
        <w:rPr>
          <w:rFonts w:ascii="Arial" w:eastAsia="Arial" w:hAnsi="Arial" w:cs="Arial"/>
          <w:sz w:val="24"/>
          <w:szCs w:val="24"/>
        </w:rPr>
      </w:pPr>
    </w:p>
    <w:p w14:paraId="263281FA"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Book</w:t>
      </w:r>
    </w:p>
    <w:p w14:paraId="7AB11B00" w14:textId="77777777" w:rsidR="003E42B5" w:rsidRPr="003E42B5" w:rsidRDefault="003E42B5" w:rsidP="003E42B5">
      <w:pPr>
        <w:tabs>
          <w:tab w:val="left" w:pos="834"/>
        </w:tabs>
        <w:ind w:right="1001"/>
        <w:rPr>
          <w:rFonts w:ascii="Arial" w:eastAsia="Arial" w:hAnsi="Arial" w:cs="Arial"/>
          <w:sz w:val="24"/>
          <w:szCs w:val="24"/>
        </w:rPr>
      </w:pPr>
    </w:p>
    <w:p w14:paraId="7765BE44" w14:textId="77777777" w:rsidR="003E42B5" w:rsidRPr="003E42B5" w:rsidRDefault="003E42B5" w:rsidP="003E42B5">
      <w:pPr>
        <w:tabs>
          <w:tab w:val="left" w:pos="834"/>
        </w:tabs>
        <w:ind w:right="1001"/>
        <w:rPr>
          <w:rFonts w:ascii="Arial" w:eastAsia="Arial" w:hAnsi="Arial" w:cs="Arial"/>
          <w:sz w:val="24"/>
          <w:szCs w:val="24"/>
        </w:rPr>
      </w:pPr>
      <w:proofErr w:type="spellStart"/>
      <w:r w:rsidRPr="003E42B5">
        <w:rPr>
          <w:rFonts w:ascii="Arial" w:eastAsia="Arial" w:hAnsi="Arial" w:cs="Arial"/>
          <w:sz w:val="24"/>
          <w:szCs w:val="24"/>
        </w:rPr>
        <w:t>Flitterman</w:t>
      </w:r>
      <w:proofErr w:type="spellEnd"/>
      <w:r w:rsidRPr="003E42B5">
        <w:rPr>
          <w:rFonts w:ascii="Arial" w:eastAsia="Arial" w:hAnsi="Arial" w:cs="Arial"/>
          <w:sz w:val="24"/>
          <w:szCs w:val="24"/>
        </w:rPr>
        <w:t xml:space="preserve">-Lewis, S. (1990), To Desire Differently: Feminism and the French Cinema, Urbana and Chicago: University of Chicago Press. </w:t>
      </w:r>
    </w:p>
    <w:p w14:paraId="15412CDE" w14:textId="77777777" w:rsidR="003E42B5" w:rsidRPr="003E42B5" w:rsidRDefault="003E42B5" w:rsidP="003E42B5">
      <w:pPr>
        <w:tabs>
          <w:tab w:val="left" w:pos="834"/>
        </w:tabs>
        <w:ind w:right="1001"/>
        <w:rPr>
          <w:rFonts w:ascii="Arial" w:eastAsia="Arial" w:hAnsi="Arial" w:cs="Arial"/>
          <w:sz w:val="24"/>
          <w:szCs w:val="24"/>
        </w:rPr>
      </w:pPr>
    </w:p>
    <w:p w14:paraId="0063055D"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 xml:space="preserve">Edited book </w:t>
      </w:r>
    </w:p>
    <w:p w14:paraId="71D1638D" w14:textId="77777777" w:rsidR="003E42B5" w:rsidRPr="003E42B5" w:rsidRDefault="003E42B5" w:rsidP="003E42B5">
      <w:pPr>
        <w:tabs>
          <w:tab w:val="left" w:pos="834"/>
        </w:tabs>
        <w:ind w:right="1001"/>
        <w:rPr>
          <w:rFonts w:ascii="Arial" w:eastAsia="Arial" w:hAnsi="Arial" w:cs="Arial"/>
          <w:sz w:val="24"/>
          <w:szCs w:val="24"/>
        </w:rPr>
      </w:pPr>
    </w:p>
    <w:p w14:paraId="08E4FCDB"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 xml:space="preserve">Gibson, R., Nixon, P. and Ward, S. (eds) (2003), Political Parties and the Internet: Net Gain?, London: Routledge. </w:t>
      </w:r>
    </w:p>
    <w:p w14:paraId="53C51D52" w14:textId="77777777" w:rsidR="003E42B5" w:rsidRPr="003E42B5" w:rsidRDefault="003E42B5" w:rsidP="003E42B5">
      <w:pPr>
        <w:tabs>
          <w:tab w:val="left" w:pos="834"/>
        </w:tabs>
        <w:ind w:right="1001"/>
        <w:rPr>
          <w:rFonts w:ascii="Arial" w:eastAsia="Arial" w:hAnsi="Arial" w:cs="Arial"/>
          <w:sz w:val="24"/>
          <w:szCs w:val="24"/>
        </w:rPr>
      </w:pPr>
    </w:p>
    <w:p w14:paraId="4C02C2BB"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Chapter in edited book</w:t>
      </w:r>
    </w:p>
    <w:p w14:paraId="20F56803" w14:textId="77777777" w:rsidR="003E42B5" w:rsidRPr="003E42B5" w:rsidRDefault="003E42B5" w:rsidP="003E42B5">
      <w:pPr>
        <w:tabs>
          <w:tab w:val="left" w:pos="834"/>
        </w:tabs>
        <w:ind w:right="1001"/>
        <w:rPr>
          <w:rFonts w:ascii="Arial" w:eastAsia="Arial" w:hAnsi="Arial" w:cs="Arial"/>
          <w:sz w:val="24"/>
          <w:szCs w:val="24"/>
        </w:rPr>
      </w:pPr>
    </w:p>
    <w:p w14:paraId="01A3FA09"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Grande, M. (1998), ‘Les Images non-</w:t>
      </w:r>
      <w:proofErr w:type="spellStart"/>
      <w:r w:rsidRPr="003E42B5">
        <w:rPr>
          <w:rFonts w:ascii="Arial" w:eastAsia="Arial" w:hAnsi="Arial" w:cs="Arial"/>
          <w:sz w:val="24"/>
          <w:szCs w:val="24"/>
        </w:rPr>
        <w:t>dérivées</w:t>
      </w:r>
      <w:proofErr w:type="spellEnd"/>
      <w:r w:rsidRPr="003E42B5">
        <w:rPr>
          <w:rFonts w:ascii="Arial" w:eastAsia="Arial" w:hAnsi="Arial" w:cs="Arial"/>
          <w:sz w:val="24"/>
          <w:szCs w:val="24"/>
        </w:rPr>
        <w:t xml:space="preserve">’, in O. </w:t>
      </w:r>
      <w:proofErr w:type="spellStart"/>
      <w:r w:rsidRPr="003E42B5">
        <w:rPr>
          <w:rFonts w:ascii="Arial" w:eastAsia="Arial" w:hAnsi="Arial" w:cs="Arial"/>
          <w:sz w:val="24"/>
          <w:szCs w:val="24"/>
        </w:rPr>
        <w:t>Fahle</w:t>
      </w:r>
      <w:proofErr w:type="spellEnd"/>
      <w:r w:rsidRPr="003E42B5">
        <w:rPr>
          <w:rFonts w:ascii="Arial" w:eastAsia="Arial" w:hAnsi="Arial" w:cs="Arial"/>
          <w:sz w:val="24"/>
          <w:szCs w:val="24"/>
        </w:rPr>
        <w:t xml:space="preserve">, (ed.), Le </w:t>
      </w:r>
      <w:proofErr w:type="spellStart"/>
      <w:r w:rsidRPr="003E42B5">
        <w:rPr>
          <w:rFonts w:ascii="Arial" w:eastAsia="Arial" w:hAnsi="Arial" w:cs="Arial"/>
          <w:sz w:val="24"/>
          <w:szCs w:val="24"/>
        </w:rPr>
        <w:t>Cinéma</w:t>
      </w:r>
      <w:proofErr w:type="spellEnd"/>
      <w:r w:rsidRPr="003E42B5">
        <w:rPr>
          <w:rFonts w:ascii="Arial" w:eastAsia="Arial" w:hAnsi="Arial" w:cs="Arial"/>
          <w:sz w:val="24"/>
          <w:szCs w:val="24"/>
        </w:rPr>
        <w:t xml:space="preserve"> </w:t>
      </w:r>
      <w:proofErr w:type="spellStart"/>
      <w:r w:rsidRPr="003E42B5">
        <w:rPr>
          <w:rFonts w:ascii="Arial" w:eastAsia="Arial" w:hAnsi="Arial" w:cs="Arial"/>
          <w:sz w:val="24"/>
          <w:szCs w:val="24"/>
        </w:rPr>
        <w:t>selon</w:t>
      </w:r>
      <w:proofErr w:type="spellEnd"/>
      <w:r w:rsidRPr="003E42B5">
        <w:rPr>
          <w:rFonts w:ascii="Arial" w:eastAsia="Arial" w:hAnsi="Arial" w:cs="Arial"/>
          <w:sz w:val="24"/>
          <w:szCs w:val="24"/>
        </w:rPr>
        <w:t xml:space="preserve"> Gilles Deleuze, Paris: Presse de la Sorbonne Nouvelle, pp. 284–302. </w:t>
      </w:r>
    </w:p>
    <w:p w14:paraId="0ABBCE90" w14:textId="77777777" w:rsidR="003E42B5" w:rsidRPr="003E42B5" w:rsidRDefault="003E42B5" w:rsidP="003E42B5">
      <w:pPr>
        <w:tabs>
          <w:tab w:val="left" w:pos="834"/>
        </w:tabs>
        <w:ind w:right="1001"/>
        <w:rPr>
          <w:rFonts w:ascii="Arial" w:eastAsia="Arial" w:hAnsi="Arial" w:cs="Arial"/>
          <w:sz w:val="24"/>
          <w:szCs w:val="24"/>
        </w:rPr>
      </w:pPr>
    </w:p>
    <w:p w14:paraId="61F032FE"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Conference paper</w:t>
      </w:r>
    </w:p>
    <w:p w14:paraId="56E126F5" w14:textId="77777777" w:rsidR="003E42B5" w:rsidRPr="003E42B5" w:rsidRDefault="003E42B5" w:rsidP="003E42B5">
      <w:pPr>
        <w:tabs>
          <w:tab w:val="left" w:pos="834"/>
        </w:tabs>
        <w:ind w:right="1001"/>
        <w:rPr>
          <w:rFonts w:ascii="Arial" w:eastAsia="Arial" w:hAnsi="Arial" w:cs="Arial"/>
          <w:sz w:val="24"/>
          <w:szCs w:val="24"/>
        </w:rPr>
      </w:pPr>
    </w:p>
    <w:p w14:paraId="16A05DB9"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Brown, J. (2005), ‘Evaluating surveys of transparent governance’, in UNDESA (United Nations Department of Economic and Social Affairs), 6th Global Forum on Reinventing Government: Towards Participatory and Transparent Governance, Seoul, Republic of Korea, 24–27 May, United Nations: New York.</w:t>
      </w:r>
    </w:p>
    <w:p w14:paraId="21383815" w14:textId="77777777" w:rsidR="003E42B5" w:rsidRPr="003E42B5" w:rsidRDefault="003E42B5" w:rsidP="003E42B5">
      <w:pPr>
        <w:tabs>
          <w:tab w:val="left" w:pos="834"/>
        </w:tabs>
        <w:ind w:right="1001"/>
        <w:rPr>
          <w:rFonts w:ascii="Arial" w:eastAsia="Arial" w:hAnsi="Arial" w:cs="Arial"/>
          <w:sz w:val="24"/>
          <w:szCs w:val="24"/>
        </w:rPr>
      </w:pPr>
    </w:p>
    <w:p w14:paraId="04CC481D"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 xml:space="preserve">Newspaper/magazine article (accessed online) </w:t>
      </w:r>
    </w:p>
    <w:p w14:paraId="2BF722C7"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Anon. (2005a), ‘Pubs open doors as terrorist blasts rock capital’, The Publican, 14 July, http://www.morningadvertiser.co.uk/General–News/Pubs–open– doors–as–</w:t>
      </w:r>
      <w:r w:rsidRPr="003E42B5">
        <w:rPr>
          <w:rFonts w:ascii="Arial" w:eastAsia="Arial" w:hAnsi="Arial" w:cs="Arial"/>
          <w:sz w:val="24"/>
          <w:szCs w:val="24"/>
        </w:rPr>
        <w:lastRenderedPageBreak/>
        <w:t>terrorist–blasts–rock–capital. Accessed 18 October 2013.</w:t>
      </w:r>
    </w:p>
    <w:p w14:paraId="42FE0682" w14:textId="77777777" w:rsidR="003E42B5" w:rsidRPr="003E42B5" w:rsidRDefault="003E42B5" w:rsidP="003E42B5">
      <w:pPr>
        <w:tabs>
          <w:tab w:val="left" w:pos="834"/>
        </w:tabs>
        <w:ind w:right="1001"/>
        <w:rPr>
          <w:rFonts w:ascii="Arial" w:eastAsia="Arial" w:hAnsi="Arial" w:cs="Arial"/>
          <w:sz w:val="24"/>
          <w:szCs w:val="24"/>
        </w:rPr>
      </w:pPr>
    </w:p>
    <w:p w14:paraId="264C7761"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Website</w:t>
      </w:r>
    </w:p>
    <w:p w14:paraId="5E8C8905" w14:textId="77777777" w:rsidR="003E42B5" w:rsidRPr="003E42B5" w:rsidRDefault="003E42B5" w:rsidP="003E42B5">
      <w:pPr>
        <w:tabs>
          <w:tab w:val="left" w:pos="834"/>
        </w:tabs>
        <w:ind w:right="1001"/>
        <w:rPr>
          <w:rFonts w:ascii="Arial" w:eastAsia="Arial" w:hAnsi="Arial" w:cs="Arial"/>
          <w:sz w:val="24"/>
          <w:szCs w:val="24"/>
        </w:rPr>
      </w:pPr>
    </w:p>
    <w:p w14:paraId="50717B47" w14:textId="77777777" w:rsidR="003E42B5" w:rsidRPr="003E42B5" w:rsidRDefault="003E42B5" w:rsidP="003E42B5">
      <w:pPr>
        <w:tabs>
          <w:tab w:val="left" w:pos="834"/>
        </w:tabs>
        <w:ind w:right="1001"/>
        <w:rPr>
          <w:rFonts w:ascii="Arial" w:eastAsia="Arial" w:hAnsi="Arial" w:cs="Arial"/>
          <w:sz w:val="24"/>
          <w:szCs w:val="24"/>
        </w:rPr>
      </w:pPr>
      <w:proofErr w:type="spellStart"/>
      <w:r w:rsidRPr="003E42B5">
        <w:rPr>
          <w:rFonts w:ascii="Arial" w:eastAsia="Arial" w:hAnsi="Arial" w:cs="Arial"/>
          <w:sz w:val="24"/>
          <w:szCs w:val="24"/>
        </w:rPr>
        <w:t>Bondebjerg</w:t>
      </w:r>
      <w:proofErr w:type="spellEnd"/>
      <w:r w:rsidRPr="003E42B5">
        <w:rPr>
          <w:rFonts w:ascii="Arial" w:eastAsia="Arial" w:hAnsi="Arial" w:cs="Arial"/>
          <w:sz w:val="24"/>
          <w:szCs w:val="24"/>
        </w:rPr>
        <w:t>, K. (2005), ‘Web Communication and the Public Sphere in a European Perspective’, http://www.media.ku.dk. Accessed 15 February 2005.</w:t>
      </w:r>
    </w:p>
    <w:p w14:paraId="2C93334D" w14:textId="77777777" w:rsidR="003E42B5" w:rsidRPr="003E42B5" w:rsidRDefault="003E42B5" w:rsidP="003E42B5">
      <w:pPr>
        <w:tabs>
          <w:tab w:val="left" w:pos="834"/>
        </w:tabs>
        <w:ind w:right="1001"/>
        <w:rPr>
          <w:rFonts w:ascii="Arial" w:eastAsia="Arial" w:hAnsi="Arial" w:cs="Arial"/>
          <w:sz w:val="24"/>
          <w:szCs w:val="24"/>
        </w:rPr>
      </w:pPr>
    </w:p>
    <w:p w14:paraId="2623E904"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Publication in press</w:t>
      </w:r>
    </w:p>
    <w:p w14:paraId="4AAF0256" w14:textId="77777777" w:rsidR="003E42B5" w:rsidRPr="003E42B5" w:rsidRDefault="003E42B5" w:rsidP="003E42B5">
      <w:pPr>
        <w:tabs>
          <w:tab w:val="left" w:pos="834"/>
        </w:tabs>
        <w:ind w:right="1001"/>
        <w:rPr>
          <w:rFonts w:ascii="Arial" w:eastAsia="Arial" w:hAnsi="Arial" w:cs="Arial"/>
          <w:sz w:val="24"/>
          <w:szCs w:val="24"/>
        </w:rPr>
      </w:pPr>
    </w:p>
    <w:p w14:paraId="36F98CD0"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 xml:space="preserve">Woolley, E. and </w:t>
      </w:r>
      <w:proofErr w:type="spellStart"/>
      <w:r w:rsidRPr="003E42B5">
        <w:rPr>
          <w:rFonts w:ascii="Arial" w:eastAsia="Arial" w:hAnsi="Arial" w:cs="Arial"/>
          <w:sz w:val="24"/>
          <w:szCs w:val="24"/>
        </w:rPr>
        <w:t>Muncey</w:t>
      </w:r>
      <w:proofErr w:type="spellEnd"/>
      <w:r w:rsidRPr="003E42B5">
        <w:rPr>
          <w:rFonts w:ascii="Arial" w:eastAsia="Arial" w:hAnsi="Arial" w:cs="Arial"/>
          <w:sz w:val="24"/>
          <w:szCs w:val="24"/>
        </w:rPr>
        <w:t>, T. (in press), ‘Demons or diamonds: a study to ascertain the range of attitudes present in health professionals to children with conduct disorder’, Journal of Adolescent Psychiatric Nursing. (Accepted for publication December 2002).</w:t>
      </w:r>
    </w:p>
    <w:p w14:paraId="1E9BCCCC" w14:textId="77777777" w:rsidR="003E42B5" w:rsidRPr="003E42B5" w:rsidRDefault="003E42B5" w:rsidP="003E42B5">
      <w:pPr>
        <w:tabs>
          <w:tab w:val="left" w:pos="834"/>
        </w:tabs>
        <w:ind w:right="1001"/>
        <w:rPr>
          <w:rFonts w:ascii="Arial" w:eastAsia="Arial" w:hAnsi="Arial" w:cs="Arial"/>
          <w:sz w:val="24"/>
          <w:szCs w:val="24"/>
        </w:rPr>
      </w:pPr>
    </w:p>
    <w:p w14:paraId="5A0C81A7"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PhD Thesis</w:t>
      </w:r>
    </w:p>
    <w:p w14:paraId="2CD6D1D0" w14:textId="77777777" w:rsidR="003E42B5" w:rsidRPr="003E42B5" w:rsidRDefault="003E42B5" w:rsidP="003E42B5">
      <w:pPr>
        <w:tabs>
          <w:tab w:val="left" w:pos="834"/>
        </w:tabs>
        <w:ind w:right="1001"/>
        <w:rPr>
          <w:rFonts w:ascii="Arial" w:eastAsia="Arial" w:hAnsi="Arial" w:cs="Arial"/>
          <w:sz w:val="24"/>
          <w:szCs w:val="24"/>
        </w:rPr>
      </w:pPr>
    </w:p>
    <w:p w14:paraId="483BF2DA"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Richmond, J. (2005), ‘Customer expectations in the world of electronic banking: a case study of the Bank of Britain’, Ph.D. thesis, Chelmsford: Anglia Ruskin University.</w:t>
      </w:r>
    </w:p>
    <w:p w14:paraId="3EE06A50" w14:textId="77777777" w:rsidR="003E42B5" w:rsidRPr="003E42B5" w:rsidRDefault="003E42B5" w:rsidP="003E42B5">
      <w:pPr>
        <w:tabs>
          <w:tab w:val="left" w:pos="834"/>
        </w:tabs>
        <w:ind w:right="1001"/>
        <w:rPr>
          <w:rFonts w:ascii="Arial" w:eastAsia="Arial" w:hAnsi="Arial" w:cs="Arial"/>
          <w:sz w:val="24"/>
          <w:szCs w:val="24"/>
        </w:rPr>
      </w:pPr>
    </w:p>
    <w:p w14:paraId="425B6617" w14:textId="77777777" w:rsidR="003E42B5" w:rsidRPr="003E42B5" w:rsidRDefault="003E42B5" w:rsidP="003E42B5">
      <w:pPr>
        <w:tabs>
          <w:tab w:val="left" w:pos="834"/>
        </w:tabs>
        <w:ind w:right="1001"/>
        <w:rPr>
          <w:rFonts w:ascii="Arial" w:eastAsia="Arial" w:hAnsi="Arial" w:cs="Arial"/>
          <w:sz w:val="24"/>
          <w:szCs w:val="24"/>
        </w:rPr>
      </w:pPr>
      <w:r w:rsidRPr="003E42B5">
        <w:rPr>
          <w:rFonts w:ascii="Arial" w:eastAsia="Arial" w:hAnsi="Arial" w:cs="Arial"/>
          <w:sz w:val="24"/>
          <w:szCs w:val="24"/>
        </w:rPr>
        <w:t xml:space="preserve">The guidance on this page is by no means comprehensive and should be read in conjunction with the Intellect Style Guide, which can be found here: http://www.intellectbooks.co.uk/page/index,name=journalresources/. </w:t>
      </w:r>
    </w:p>
    <w:p w14:paraId="476850D4" w14:textId="77777777" w:rsidR="003E42B5" w:rsidRPr="003E42B5" w:rsidRDefault="003E42B5" w:rsidP="003E42B5">
      <w:pPr>
        <w:tabs>
          <w:tab w:val="left" w:pos="834"/>
        </w:tabs>
        <w:ind w:right="1001"/>
        <w:rPr>
          <w:rFonts w:ascii="Arial" w:eastAsia="Arial" w:hAnsi="Arial" w:cs="Arial"/>
          <w:sz w:val="24"/>
          <w:szCs w:val="24"/>
        </w:rPr>
      </w:pPr>
    </w:p>
    <w:p w14:paraId="07F1B201" w14:textId="77777777" w:rsidR="003E42B5" w:rsidRPr="003E42B5" w:rsidRDefault="003E42B5" w:rsidP="003E42B5">
      <w:pPr>
        <w:tabs>
          <w:tab w:val="left" w:pos="834"/>
        </w:tabs>
        <w:ind w:right="1001"/>
        <w:rPr>
          <w:rFonts w:ascii="Arial" w:eastAsia="Arial" w:hAnsi="Arial" w:cs="Arial"/>
          <w:sz w:val="24"/>
          <w:szCs w:val="24"/>
        </w:rPr>
      </w:pPr>
    </w:p>
    <w:p w14:paraId="5E4693CC" w14:textId="77777777" w:rsidR="003E42B5" w:rsidRPr="003E42B5" w:rsidRDefault="003E42B5" w:rsidP="003E42B5">
      <w:pPr>
        <w:tabs>
          <w:tab w:val="left" w:pos="834"/>
        </w:tabs>
        <w:ind w:right="1001"/>
        <w:rPr>
          <w:rFonts w:ascii="Arial" w:eastAsia="Arial" w:hAnsi="Arial" w:cs="Arial"/>
          <w:sz w:val="24"/>
          <w:szCs w:val="24"/>
        </w:rPr>
      </w:pPr>
    </w:p>
    <w:p w14:paraId="54A0E53B" w14:textId="77777777" w:rsidR="003E42B5" w:rsidRPr="003E42B5" w:rsidRDefault="003E42B5" w:rsidP="003E42B5">
      <w:pPr>
        <w:tabs>
          <w:tab w:val="left" w:pos="834"/>
        </w:tabs>
        <w:ind w:right="1001"/>
        <w:rPr>
          <w:rFonts w:ascii="Arial" w:eastAsia="Arial" w:hAnsi="Arial" w:cs="Arial"/>
          <w:sz w:val="24"/>
          <w:szCs w:val="24"/>
        </w:rPr>
      </w:pPr>
    </w:p>
    <w:sectPr w:rsidR="003E42B5" w:rsidRPr="003E42B5">
      <w:pgSz w:w="11910" w:h="16840"/>
      <w:pgMar w:top="1580" w:right="1020" w:bottom="1220" w:left="1020" w:header="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C6F79" w14:textId="77777777" w:rsidR="00FD36E6" w:rsidRDefault="00FD36E6">
      <w:r>
        <w:separator/>
      </w:r>
    </w:p>
  </w:endnote>
  <w:endnote w:type="continuationSeparator" w:id="0">
    <w:p w14:paraId="0394A4FB" w14:textId="77777777" w:rsidR="00FD36E6" w:rsidRDefault="00FD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92632" w14:textId="77777777" w:rsidR="00813785" w:rsidRDefault="008B3248">
    <w:pPr>
      <w:spacing w:line="14" w:lineRule="auto"/>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0F8DF236" wp14:editId="5391B491">
              <wp:simplePos x="0" y="0"/>
              <wp:positionH relativeFrom="page">
                <wp:posOffset>6663055</wp:posOffset>
              </wp:positionH>
              <wp:positionV relativeFrom="page">
                <wp:posOffset>9893935</wp:posOffset>
              </wp:positionV>
              <wp:extent cx="203200" cy="177800"/>
              <wp:effectExtent l="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90C4C" w14:textId="77777777" w:rsidR="00813785" w:rsidRDefault="00813785">
                          <w:pPr>
                            <w:pStyle w:val="BodyText"/>
                            <w:spacing w:line="265" w:lineRule="exact"/>
                            <w:ind w:left="40" w:firstLine="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A10A81">
                            <w:rPr>
                              <w:rFonts w:ascii="Times New Roman"/>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DF236" id="_x0000_t202" coordsize="21600,21600" o:spt="202" path="m,l,21600r21600,l21600,xe">
              <v:stroke joinstyle="miter"/>
              <v:path gradientshapeok="t" o:connecttype="rect"/>
            </v:shapetype>
            <v:shape id="Text Box 1" o:spid="_x0000_s1026" type="#_x0000_t202" style="position:absolute;margin-left:524.65pt;margin-top:779.0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3rA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ASuo1RCVfhYrEEG7j5JJ0ed0qbd1S2yBoZ&#10;VtB4B04Od9qMrpOLjSVkwTh3zefi2QFgjicQGp7aO0vC9fJHEiSb5WYZe3E033hxkOfeTbGOvXkR&#10;Lmb5Zb5e5+FPGzeM04ZVFRU2zKSrMP6zvh0VPiripCwtOassnKWk1W675godCOi6cN+xIGdu/nMa&#10;rl6Qy4uUwigObqPEK+bLhRcX8cxLFsHSC8LkNpkHcRLnxfOU7pig/54S6jOczKLZqKXf5ha473Vu&#10;JG2ZgcnBWZthkAN81omkVoEbUTnbEMZH+6wUlv5TKaDdU6OdXq1ER7GaYTsAihXxVlaPoFwlQVkg&#10;Qhh3YDRSfceoh9GRYf1tTxTFiL8XoH47ZyZDTcZ2Mogo4WmGDUajuTbjPNp3iu0aQB7/LyFv4A+p&#10;mVPvEwugbjcwDlwSx9Fl58353nk9DdjVLwAAAP//AwBQSwMEFAAGAAgAAAAhAK5xhnLhAAAADwEA&#10;AA8AAABkcnMvZG93bnJldi54bWxMj8FOwzAQRO9I/IO1SNyoHaBRGuJUFYITEiINB45O7CZW43WI&#10;3Tb8PZsT3HZmR7Nvi+3sBnY2U7AeJSQrAcxg67XFTsJn/XqXAQtRoVaDRyPhxwTYltdXhcq1v2Bl&#10;zvvYMSrBkCsJfYxjznloe+NUWPnRIO0OfnIqkpw6rid1oXI38HshUu6URbrQq9E896Y97k9Owu4L&#10;qxf7/d58VIfK1vVG4Ft6lPL2Zt49AYtmjn9hWPAJHUpiavwJdWADafG4eaAsTet1lgBbMiJLyGsW&#10;L0sT4GXB//9R/gIAAP//AwBQSwECLQAUAAYACAAAACEAtoM4kv4AAADhAQAAEwAAAAAAAAAAAAAA&#10;AAAAAAAAW0NvbnRlbnRfVHlwZXNdLnhtbFBLAQItABQABgAIAAAAIQA4/SH/1gAAAJQBAAALAAAA&#10;AAAAAAAAAAAAAC8BAABfcmVscy8ucmVsc1BLAQItABQABgAIAAAAIQCe3uV3rAIAAKgFAAAOAAAA&#10;AAAAAAAAAAAAAC4CAABkcnMvZTJvRG9jLnhtbFBLAQItABQABgAIAAAAIQCucYZy4QAAAA8BAAAP&#10;AAAAAAAAAAAAAAAAAAYFAABkcnMvZG93bnJldi54bWxQSwUGAAAAAAQABADzAAAAFAYAAAAA&#10;" filled="f" stroked="f">
              <v:textbox inset="0,0,0,0">
                <w:txbxContent>
                  <w:p w14:paraId="17C90C4C" w14:textId="77777777" w:rsidR="00813785" w:rsidRDefault="00813785">
                    <w:pPr>
                      <w:pStyle w:val="BodyText"/>
                      <w:spacing w:line="265" w:lineRule="exact"/>
                      <w:ind w:left="40" w:firstLine="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A10A81">
                      <w:rPr>
                        <w:rFonts w:ascii="Times New Roman"/>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374C5" w14:textId="77777777" w:rsidR="00FD36E6" w:rsidRDefault="00FD36E6">
      <w:r>
        <w:separator/>
      </w:r>
    </w:p>
  </w:footnote>
  <w:footnote w:type="continuationSeparator" w:id="0">
    <w:p w14:paraId="3B2D3CA5" w14:textId="77777777" w:rsidR="00FD36E6" w:rsidRDefault="00FD3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4E85"/>
    <w:multiLevelType w:val="hybridMultilevel"/>
    <w:tmpl w:val="0BCCE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478B9"/>
    <w:multiLevelType w:val="hybridMultilevel"/>
    <w:tmpl w:val="6B3C6516"/>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0E823694"/>
    <w:multiLevelType w:val="hybridMultilevel"/>
    <w:tmpl w:val="2C9CCE58"/>
    <w:lvl w:ilvl="0" w:tplc="C038C7D2">
      <w:start w:val="1"/>
      <w:numFmt w:val="decimal"/>
      <w:lvlText w:val="%1."/>
      <w:lvlJc w:val="left"/>
      <w:pPr>
        <w:ind w:left="833" w:hanging="360"/>
        <w:jc w:val="left"/>
      </w:pPr>
      <w:rPr>
        <w:rFonts w:ascii="Arial" w:eastAsia="Arial" w:hAnsi="Arial" w:hint="default"/>
        <w:b/>
        <w:bCs/>
        <w:w w:val="99"/>
        <w:sz w:val="24"/>
        <w:szCs w:val="24"/>
      </w:rPr>
    </w:lvl>
    <w:lvl w:ilvl="1" w:tplc="4B36E02A">
      <w:start w:val="1"/>
      <w:numFmt w:val="bullet"/>
      <w:lvlText w:val="•"/>
      <w:lvlJc w:val="left"/>
      <w:pPr>
        <w:ind w:left="1742" w:hanging="360"/>
      </w:pPr>
      <w:rPr>
        <w:rFonts w:hint="default"/>
      </w:rPr>
    </w:lvl>
    <w:lvl w:ilvl="2" w:tplc="422634B8">
      <w:start w:val="1"/>
      <w:numFmt w:val="bullet"/>
      <w:lvlText w:val="•"/>
      <w:lvlJc w:val="left"/>
      <w:pPr>
        <w:ind w:left="2645" w:hanging="360"/>
      </w:pPr>
      <w:rPr>
        <w:rFonts w:hint="default"/>
      </w:rPr>
    </w:lvl>
    <w:lvl w:ilvl="3" w:tplc="FB26A13C">
      <w:start w:val="1"/>
      <w:numFmt w:val="bullet"/>
      <w:lvlText w:val="•"/>
      <w:lvlJc w:val="left"/>
      <w:pPr>
        <w:ind w:left="3547" w:hanging="360"/>
      </w:pPr>
      <w:rPr>
        <w:rFonts w:hint="default"/>
      </w:rPr>
    </w:lvl>
    <w:lvl w:ilvl="4" w:tplc="1D4A1F00">
      <w:start w:val="1"/>
      <w:numFmt w:val="bullet"/>
      <w:lvlText w:val="•"/>
      <w:lvlJc w:val="left"/>
      <w:pPr>
        <w:ind w:left="4450" w:hanging="360"/>
      </w:pPr>
      <w:rPr>
        <w:rFonts w:hint="default"/>
      </w:rPr>
    </w:lvl>
    <w:lvl w:ilvl="5" w:tplc="8D243E6A">
      <w:start w:val="1"/>
      <w:numFmt w:val="bullet"/>
      <w:lvlText w:val="•"/>
      <w:lvlJc w:val="left"/>
      <w:pPr>
        <w:ind w:left="5353" w:hanging="360"/>
      </w:pPr>
      <w:rPr>
        <w:rFonts w:hint="default"/>
      </w:rPr>
    </w:lvl>
    <w:lvl w:ilvl="6" w:tplc="C86A4406">
      <w:start w:val="1"/>
      <w:numFmt w:val="bullet"/>
      <w:lvlText w:val="•"/>
      <w:lvlJc w:val="left"/>
      <w:pPr>
        <w:ind w:left="6255" w:hanging="360"/>
      </w:pPr>
      <w:rPr>
        <w:rFonts w:hint="default"/>
      </w:rPr>
    </w:lvl>
    <w:lvl w:ilvl="7" w:tplc="251ABB88">
      <w:start w:val="1"/>
      <w:numFmt w:val="bullet"/>
      <w:lvlText w:val="•"/>
      <w:lvlJc w:val="left"/>
      <w:pPr>
        <w:ind w:left="7158" w:hanging="360"/>
      </w:pPr>
      <w:rPr>
        <w:rFonts w:hint="default"/>
      </w:rPr>
    </w:lvl>
    <w:lvl w:ilvl="8" w:tplc="F3CC8D4A">
      <w:start w:val="1"/>
      <w:numFmt w:val="bullet"/>
      <w:lvlText w:val="•"/>
      <w:lvlJc w:val="left"/>
      <w:pPr>
        <w:ind w:left="8061" w:hanging="360"/>
      </w:pPr>
      <w:rPr>
        <w:rFonts w:hint="default"/>
      </w:rPr>
    </w:lvl>
  </w:abstractNum>
  <w:abstractNum w:abstractNumId="3" w15:restartNumberingAfterBreak="0">
    <w:nsid w:val="1BB52809"/>
    <w:multiLevelType w:val="hybridMultilevel"/>
    <w:tmpl w:val="C450DC18"/>
    <w:lvl w:ilvl="0" w:tplc="A0D21948">
      <w:start w:val="4"/>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242138"/>
    <w:multiLevelType w:val="hybridMultilevel"/>
    <w:tmpl w:val="227EBC9A"/>
    <w:lvl w:ilvl="0" w:tplc="FB36F4EA">
      <w:start w:val="1"/>
      <w:numFmt w:val="decimal"/>
      <w:lvlText w:val="%1."/>
      <w:lvlJc w:val="left"/>
      <w:pPr>
        <w:ind w:left="653" w:hanging="541"/>
        <w:jc w:val="right"/>
      </w:pPr>
      <w:rPr>
        <w:rFonts w:ascii="Arial" w:eastAsia="Arial" w:hAnsi="Arial" w:hint="default"/>
        <w:b/>
        <w:bCs/>
        <w:w w:val="99"/>
        <w:sz w:val="24"/>
        <w:szCs w:val="24"/>
      </w:rPr>
    </w:lvl>
    <w:lvl w:ilvl="1" w:tplc="5DD894C2">
      <w:start w:val="1"/>
      <w:numFmt w:val="bullet"/>
      <w:lvlText w:val="-"/>
      <w:lvlJc w:val="left"/>
      <w:pPr>
        <w:ind w:left="1193" w:hanging="360"/>
      </w:pPr>
      <w:rPr>
        <w:rFonts w:ascii="Arial" w:eastAsia="Arial" w:hAnsi="Arial" w:hint="default"/>
        <w:w w:val="100"/>
        <w:sz w:val="24"/>
        <w:szCs w:val="24"/>
      </w:rPr>
    </w:lvl>
    <w:lvl w:ilvl="2" w:tplc="78502BB2">
      <w:start w:val="1"/>
      <w:numFmt w:val="bullet"/>
      <w:lvlText w:val="•"/>
      <w:lvlJc w:val="left"/>
      <w:pPr>
        <w:ind w:left="1200" w:hanging="360"/>
      </w:pPr>
      <w:rPr>
        <w:rFonts w:hint="default"/>
      </w:rPr>
    </w:lvl>
    <w:lvl w:ilvl="3" w:tplc="D57225E6">
      <w:start w:val="1"/>
      <w:numFmt w:val="bullet"/>
      <w:lvlText w:val="•"/>
      <w:lvlJc w:val="left"/>
      <w:pPr>
        <w:ind w:left="1240" w:hanging="360"/>
      </w:pPr>
      <w:rPr>
        <w:rFonts w:hint="default"/>
      </w:rPr>
    </w:lvl>
    <w:lvl w:ilvl="4" w:tplc="4E545C3E">
      <w:start w:val="1"/>
      <w:numFmt w:val="bullet"/>
      <w:lvlText w:val="•"/>
      <w:lvlJc w:val="left"/>
      <w:pPr>
        <w:ind w:left="2472" w:hanging="360"/>
      </w:pPr>
      <w:rPr>
        <w:rFonts w:hint="default"/>
      </w:rPr>
    </w:lvl>
    <w:lvl w:ilvl="5" w:tplc="330E1666">
      <w:start w:val="1"/>
      <w:numFmt w:val="bullet"/>
      <w:lvlText w:val="•"/>
      <w:lvlJc w:val="left"/>
      <w:pPr>
        <w:ind w:left="3704" w:hanging="360"/>
      </w:pPr>
      <w:rPr>
        <w:rFonts w:hint="default"/>
      </w:rPr>
    </w:lvl>
    <w:lvl w:ilvl="6" w:tplc="B284F176">
      <w:start w:val="1"/>
      <w:numFmt w:val="bullet"/>
      <w:lvlText w:val="•"/>
      <w:lvlJc w:val="left"/>
      <w:pPr>
        <w:ind w:left="4937" w:hanging="360"/>
      </w:pPr>
      <w:rPr>
        <w:rFonts w:hint="default"/>
      </w:rPr>
    </w:lvl>
    <w:lvl w:ilvl="7" w:tplc="E7FC6B5C">
      <w:start w:val="1"/>
      <w:numFmt w:val="bullet"/>
      <w:lvlText w:val="•"/>
      <w:lvlJc w:val="left"/>
      <w:pPr>
        <w:ind w:left="6169" w:hanging="360"/>
      </w:pPr>
      <w:rPr>
        <w:rFonts w:hint="default"/>
      </w:rPr>
    </w:lvl>
    <w:lvl w:ilvl="8" w:tplc="0A6C1D76">
      <w:start w:val="1"/>
      <w:numFmt w:val="bullet"/>
      <w:lvlText w:val="•"/>
      <w:lvlJc w:val="left"/>
      <w:pPr>
        <w:ind w:left="7401" w:hanging="360"/>
      </w:pPr>
      <w:rPr>
        <w:rFonts w:hint="default"/>
      </w:rPr>
    </w:lvl>
  </w:abstractNum>
  <w:abstractNum w:abstractNumId="5" w15:restartNumberingAfterBreak="0">
    <w:nsid w:val="32356311"/>
    <w:multiLevelType w:val="hybridMultilevel"/>
    <w:tmpl w:val="97A06B9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15:restartNumberingAfterBreak="0">
    <w:nsid w:val="40792E92"/>
    <w:multiLevelType w:val="hybridMultilevel"/>
    <w:tmpl w:val="BF7EC7FA"/>
    <w:lvl w:ilvl="0" w:tplc="66C88182">
      <w:start w:val="1"/>
      <w:numFmt w:val="decimal"/>
      <w:lvlText w:val="%1."/>
      <w:lvlJc w:val="left"/>
      <w:pPr>
        <w:ind w:left="653" w:hanging="541"/>
        <w:jc w:val="left"/>
      </w:pPr>
      <w:rPr>
        <w:rFonts w:ascii="Arial" w:eastAsia="Arial" w:hAnsi="Arial" w:hint="default"/>
        <w:w w:val="99"/>
        <w:sz w:val="24"/>
        <w:szCs w:val="24"/>
      </w:rPr>
    </w:lvl>
    <w:lvl w:ilvl="1" w:tplc="D6A4029A">
      <w:start w:val="1"/>
      <w:numFmt w:val="bullet"/>
      <w:lvlText w:val="-"/>
      <w:lvlJc w:val="left"/>
      <w:pPr>
        <w:ind w:left="1013" w:hanging="360"/>
      </w:pPr>
      <w:rPr>
        <w:rFonts w:ascii="Arial" w:eastAsia="Arial" w:hAnsi="Arial" w:hint="default"/>
        <w:w w:val="100"/>
        <w:sz w:val="24"/>
        <w:szCs w:val="24"/>
      </w:rPr>
    </w:lvl>
    <w:lvl w:ilvl="2" w:tplc="2D162830">
      <w:start w:val="1"/>
      <w:numFmt w:val="bullet"/>
      <w:lvlText w:val="•"/>
      <w:lvlJc w:val="left"/>
      <w:pPr>
        <w:ind w:left="2002" w:hanging="360"/>
      </w:pPr>
      <w:rPr>
        <w:rFonts w:hint="default"/>
      </w:rPr>
    </w:lvl>
    <w:lvl w:ilvl="3" w:tplc="00D09CEA">
      <w:start w:val="1"/>
      <w:numFmt w:val="bullet"/>
      <w:lvlText w:val="•"/>
      <w:lvlJc w:val="left"/>
      <w:pPr>
        <w:ind w:left="2985" w:hanging="360"/>
      </w:pPr>
      <w:rPr>
        <w:rFonts w:hint="default"/>
      </w:rPr>
    </w:lvl>
    <w:lvl w:ilvl="4" w:tplc="4C9ED2FC">
      <w:start w:val="1"/>
      <w:numFmt w:val="bullet"/>
      <w:lvlText w:val="•"/>
      <w:lvlJc w:val="left"/>
      <w:pPr>
        <w:ind w:left="3968" w:hanging="360"/>
      </w:pPr>
      <w:rPr>
        <w:rFonts w:hint="default"/>
      </w:rPr>
    </w:lvl>
    <w:lvl w:ilvl="5" w:tplc="AD204E1C">
      <w:start w:val="1"/>
      <w:numFmt w:val="bullet"/>
      <w:lvlText w:val="•"/>
      <w:lvlJc w:val="left"/>
      <w:pPr>
        <w:ind w:left="4951" w:hanging="360"/>
      </w:pPr>
      <w:rPr>
        <w:rFonts w:hint="default"/>
      </w:rPr>
    </w:lvl>
    <w:lvl w:ilvl="6" w:tplc="1C983DBE">
      <w:start w:val="1"/>
      <w:numFmt w:val="bullet"/>
      <w:lvlText w:val="•"/>
      <w:lvlJc w:val="left"/>
      <w:pPr>
        <w:ind w:left="5934" w:hanging="360"/>
      </w:pPr>
      <w:rPr>
        <w:rFonts w:hint="default"/>
      </w:rPr>
    </w:lvl>
    <w:lvl w:ilvl="7" w:tplc="1856DE1E">
      <w:start w:val="1"/>
      <w:numFmt w:val="bullet"/>
      <w:lvlText w:val="•"/>
      <w:lvlJc w:val="left"/>
      <w:pPr>
        <w:ind w:left="6917" w:hanging="360"/>
      </w:pPr>
      <w:rPr>
        <w:rFonts w:hint="default"/>
      </w:rPr>
    </w:lvl>
    <w:lvl w:ilvl="8" w:tplc="E0DCE258">
      <w:start w:val="1"/>
      <w:numFmt w:val="bullet"/>
      <w:lvlText w:val="•"/>
      <w:lvlJc w:val="left"/>
      <w:pPr>
        <w:ind w:left="7900" w:hanging="360"/>
      </w:pPr>
      <w:rPr>
        <w:rFonts w:hint="default"/>
      </w:rPr>
    </w:lvl>
  </w:abstractNum>
  <w:abstractNum w:abstractNumId="7" w15:restartNumberingAfterBreak="0">
    <w:nsid w:val="42AC0D16"/>
    <w:multiLevelType w:val="hybridMultilevel"/>
    <w:tmpl w:val="7812C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16AC8"/>
    <w:multiLevelType w:val="hybridMultilevel"/>
    <w:tmpl w:val="9ACC0460"/>
    <w:lvl w:ilvl="0" w:tplc="11309FA0">
      <w:start w:val="1"/>
      <w:numFmt w:val="bullet"/>
      <w:lvlText w:val="-"/>
      <w:lvlJc w:val="left"/>
      <w:pPr>
        <w:ind w:left="965" w:hanging="336"/>
      </w:pPr>
      <w:rPr>
        <w:rFonts w:ascii="Arial" w:eastAsia="Arial" w:hAnsi="Arial" w:hint="default"/>
        <w:w w:val="100"/>
        <w:sz w:val="24"/>
        <w:szCs w:val="24"/>
      </w:rPr>
    </w:lvl>
    <w:lvl w:ilvl="1" w:tplc="4D842F60">
      <w:start w:val="1"/>
      <w:numFmt w:val="bullet"/>
      <w:lvlText w:val="•"/>
      <w:lvlJc w:val="left"/>
      <w:pPr>
        <w:ind w:left="1850" w:hanging="336"/>
      </w:pPr>
      <w:rPr>
        <w:rFonts w:hint="default"/>
      </w:rPr>
    </w:lvl>
    <w:lvl w:ilvl="2" w:tplc="04DA7E98">
      <w:start w:val="1"/>
      <w:numFmt w:val="bullet"/>
      <w:lvlText w:val="•"/>
      <w:lvlJc w:val="left"/>
      <w:pPr>
        <w:ind w:left="2741" w:hanging="336"/>
      </w:pPr>
      <w:rPr>
        <w:rFonts w:hint="default"/>
      </w:rPr>
    </w:lvl>
    <w:lvl w:ilvl="3" w:tplc="EA86BF70">
      <w:start w:val="1"/>
      <w:numFmt w:val="bullet"/>
      <w:lvlText w:val="•"/>
      <w:lvlJc w:val="left"/>
      <w:pPr>
        <w:ind w:left="3631" w:hanging="336"/>
      </w:pPr>
      <w:rPr>
        <w:rFonts w:hint="default"/>
      </w:rPr>
    </w:lvl>
    <w:lvl w:ilvl="4" w:tplc="DAEAC088">
      <w:start w:val="1"/>
      <w:numFmt w:val="bullet"/>
      <w:lvlText w:val="•"/>
      <w:lvlJc w:val="left"/>
      <w:pPr>
        <w:ind w:left="4522" w:hanging="336"/>
      </w:pPr>
      <w:rPr>
        <w:rFonts w:hint="default"/>
      </w:rPr>
    </w:lvl>
    <w:lvl w:ilvl="5" w:tplc="C4CE941C">
      <w:start w:val="1"/>
      <w:numFmt w:val="bullet"/>
      <w:lvlText w:val="•"/>
      <w:lvlJc w:val="left"/>
      <w:pPr>
        <w:ind w:left="5413" w:hanging="336"/>
      </w:pPr>
      <w:rPr>
        <w:rFonts w:hint="default"/>
      </w:rPr>
    </w:lvl>
    <w:lvl w:ilvl="6" w:tplc="8BF6BD4C">
      <w:start w:val="1"/>
      <w:numFmt w:val="bullet"/>
      <w:lvlText w:val="•"/>
      <w:lvlJc w:val="left"/>
      <w:pPr>
        <w:ind w:left="6303" w:hanging="336"/>
      </w:pPr>
      <w:rPr>
        <w:rFonts w:hint="default"/>
      </w:rPr>
    </w:lvl>
    <w:lvl w:ilvl="7" w:tplc="AEC696A6">
      <w:start w:val="1"/>
      <w:numFmt w:val="bullet"/>
      <w:lvlText w:val="•"/>
      <w:lvlJc w:val="left"/>
      <w:pPr>
        <w:ind w:left="7194" w:hanging="336"/>
      </w:pPr>
      <w:rPr>
        <w:rFonts w:hint="default"/>
      </w:rPr>
    </w:lvl>
    <w:lvl w:ilvl="8" w:tplc="F7ECB208">
      <w:start w:val="1"/>
      <w:numFmt w:val="bullet"/>
      <w:lvlText w:val="•"/>
      <w:lvlJc w:val="left"/>
      <w:pPr>
        <w:ind w:left="8085" w:hanging="336"/>
      </w:pPr>
      <w:rPr>
        <w:rFonts w:hint="default"/>
      </w:rPr>
    </w:lvl>
  </w:abstractNum>
  <w:abstractNum w:abstractNumId="9" w15:restartNumberingAfterBreak="0">
    <w:nsid w:val="592B0357"/>
    <w:multiLevelType w:val="hybridMultilevel"/>
    <w:tmpl w:val="80B8A2E6"/>
    <w:lvl w:ilvl="0" w:tplc="C07E2C32">
      <w:start w:val="1"/>
      <w:numFmt w:val="decimal"/>
      <w:lvlText w:val="%1."/>
      <w:lvlJc w:val="left"/>
      <w:pPr>
        <w:ind w:left="473" w:hanging="361"/>
        <w:jc w:val="right"/>
      </w:pPr>
      <w:rPr>
        <w:rFonts w:ascii="Arial" w:eastAsia="Arial" w:hAnsi="Arial" w:hint="default"/>
        <w:b/>
        <w:bCs/>
        <w:w w:val="99"/>
        <w:sz w:val="24"/>
        <w:szCs w:val="24"/>
      </w:rPr>
    </w:lvl>
    <w:lvl w:ilvl="1" w:tplc="04A80AAE">
      <w:start w:val="1"/>
      <w:numFmt w:val="bullet"/>
      <w:lvlText w:val="•"/>
      <w:lvlJc w:val="left"/>
      <w:pPr>
        <w:ind w:left="1418" w:hanging="361"/>
      </w:pPr>
      <w:rPr>
        <w:rFonts w:hint="default"/>
      </w:rPr>
    </w:lvl>
    <w:lvl w:ilvl="2" w:tplc="382A30F6">
      <w:start w:val="1"/>
      <w:numFmt w:val="bullet"/>
      <w:lvlText w:val="•"/>
      <w:lvlJc w:val="left"/>
      <w:pPr>
        <w:ind w:left="2357" w:hanging="361"/>
      </w:pPr>
      <w:rPr>
        <w:rFonts w:hint="default"/>
      </w:rPr>
    </w:lvl>
    <w:lvl w:ilvl="3" w:tplc="B2BA279C">
      <w:start w:val="1"/>
      <w:numFmt w:val="bullet"/>
      <w:lvlText w:val="•"/>
      <w:lvlJc w:val="left"/>
      <w:pPr>
        <w:ind w:left="3295" w:hanging="361"/>
      </w:pPr>
      <w:rPr>
        <w:rFonts w:hint="default"/>
      </w:rPr>
    </w:lvl>
    <w:lvl w:ilvl="4" w:tplc="11AC6BA6">
      <w:start w:val="1"/>
      <w:numFmt w:val="bullet"/>
      <w:lvlText w:val="•"/>
      <w:lvlJc w:val="left"/>
      <w:pPr>
        <w:ind w:left="4234" w:hanging="361"/>
      </w:pPr>
      <w:rPr>
        <w:rFonts w:hint="default"/>
      </w:rPr>
    </w:lvl>
    <w:lvl w:ilvl="5" w:tplc="1B947EA4">
      <w:start w:val="1"/>
      <w:numFmt w:val="bullet"/>
      <w:lvlText w:val="•"/>
      <w:lvlJc w:val="left"/>
      <w:pPr>
        <w:ind w:left="5173" w:hanging="361"/>
      </w:pPr>
      <w:rPr>
        <w:rFonts w:hint="default"/>
      </w:rPr>
    </w:lvl>
    <w:lvl w:ilvl="6" w:tplc="BB6A63B2">
      <w:start w:val="1"/>
      <w:numFmt w:val="bullet"/>
      <w:lvlText w:val="•"/>
      <w:lvlJc w:val="left"/>
      <w:pPr>
        <w:ind w:left="6111" w:hanging="361"/>
      </w:pPr>
      <w:rPr>
        <w:rFonts w:hint="default"/>
      </w:rPr>
    </w:lvl>
    <w:lvl w:ilvl="7" w:tplc="29E6A618">
      <w:start w:val="1"/>
      <w:numFmt w:val="bullet"/>
      <w:lvlText w:val="•"/>
      <w:lvlJc w:val="left"/>
      <w:pPr>
        <w:ind w:left="7050" w:hanging="361"/>
      </w:pPr>
      <w:rPr>
        <w:rFonts w:hint="default"/>
      </w:rPr>
    </w:lvl>
    <w:lvl w:ilvl="8" w:tplc="6ACEE9F4">
      <w:start w:val="1"/>
      <w:numFmt w:val="bullet"/>
      <w:lvlText w:val="•"/>
      <w:lvlJc w:val="left"/>
      <w:pPr>
        <w:ind w:left="7989" w:hanging="361"/>
      </w:pPr>
      <w:rPr>
        <w:rFonts w:hint="default"/>
      </w:rPr>
    </w:lvl>
  </w:abstractNum>
  <w:abstractNum w:abstractNumId="10" w15:restartNumberingAfterBreak="0">
    <w:nsid w:val="5BA87355"/>
    <w:multiLevelType w:val="hybridMultilevel"/>
    <w:tmpl w:val="BD840E16"/>
    <w:lvl w:ilvl="0" w:tplc="A426E87C">
      <w:start w:val="1"/>
      <w:numFmt w:val="decimal"/>
      <w:lvlText w:val="%1."/>
      <w:lvlJc w:val="left"/>
      <w:pPr>
        <w:ind w:left="653" w:hanging="541"/>
        <w:jc w:val="left"/>
      </w:pPr>
      <w:rPr>
        <w:rFonts w:ascii="Arial" w:eastAsia="Arial" w:hAnsi="Arial" w:hint="default"/>
        <w:w w:val="99"/>
        <w:sz w:val="24"/>
        <w:szCs w:val="24"/>
      </w:rPr>
    </w:lvl>
    <w:lvl w:ilvl="1" w:tplc="6658C918">
      <w:start w:val="1"/>
      <w:numFmt w:val="bullet"/>
      <w:lvlText w:val="•"/>
      <w:lvlJc w:val="left"/>
      <w:pPr>
        <w:ind w:left="1580" w:hanging="541"/>
      </w:pPr>
      <w:rPr>
        <w:rFonts w:hint="default"/>
      </w:rPr>
    </w:lvl>
    <w:lvl w:ilvl="2" w:tplc="4322F9F8">
      <w:start w:val="1"/>
      <w:numFmt w:val="bullet"/>
      <w:lvlText w:val="•"/>
      <w:lvlJc w:val="left"/>
      <w:pPr>
        <w:ind w:left="2501" w:hanging="541"/>
      </w:pPr>
      <w:rPr>
        <w:rFonts w:hint="default"/>
      </w:rPr>
    </w:lvl>
    <w:lvl w:ilvl="3" w:tplc="3D2A06EE">
      <w:start w:val="1"/>
      <w:numFmt w:val="bullet"/>
      <w:lvlText w:val="•"/>
      <w:lvlJc w:val="left"/>
      <w:pPr>
        <w:ind w:left="3421" w:hanging="541"/>
      </w:pPr>
      <w:rPr>
        <w:rFonts w:hint="default"/>
      </w:rPr>
    </w:lvl>
    <w:lvl w:ilvl="4" w:tplc="2A2AD0A8">
      <w:start w:val="1"/>
      <w:numFmt w:val="bullet"/>
      <w:lvlText w:val="•"/>
      <w:lvlJc w:val="left"/>
      <w:pPr>
        <w:ind w:left="4342" w:hanging="541"/>
      </w:pPr>
      <w:rPr>
        <w:rFonts w:hint="default"/>
      </w:rPr>
    </w:lvl>
    <w:lvl w:ilvl="5" w:tplc="65FE2816">
      <w:start w:val="1"/>
      <w:numFmt w:val="bullet"/>
      <w:lvlText w:val="•"/>
      <w:lvlJc w:val="left"/>
      <w:pPr>
        <w:ind w:left="5263" w:hanging="541"/>
      </w:pPr>
      <w:rPr>
        <w:rFonts w:hint="default"/>
      </w:rPr>
    </w:lvl>
    <w:lvl w:ilvl="6" w:tplc="482640B4">
      <w:start w:val="1"/>
      <w:numFmt w:val="bullet"/>
      <w:lvlText w:val="•"/>
      <w:lvlJc w:val="left"/>
      <w:pPr>
        <w:ind w:left="6183" w:hanging="541"/>
      </w:pPr>
      <w:rPr>
        <w:rFonts w:hint="default"/>
      </w:rPr>
    </w:lvl>
    <w:lvl w:ilvl="7" w:tplc="9A66B0E4">
      <w:start w:val="1"/>
      <w:numFmt w:val="bullet"/>
      <w:lvlText w:val="•"/>
      <w:lvlJc w:val="left"/>
      <w:pPr>
        <w:ind w:left="7104" w:hanging="541"/>
      </w:pPr>
      <w:rPr>
        <w:rFonts w:hint="default"/>
      </w:rPr>
    </w:lvl>
    <w:lvl w:ilvl="8" w:tplc="BB6471D6">
      <w:start w:val="1"/>
      <w:numFmt w:val="bullet"/>
      <w:lvlText w:val="•"/>
      <w:lvlJc w:val="left"/>
      <w:pPr>
        <w:ind w:left="8025" w:hanging="541"/>
      </w:pPr>
      <w:rPr>
        <w:rFonts w:hint="default"/>
      </w:rPr>
    </w:lvl>
  </w:abstractNum>
  <w:abstractNum w:abstractNumId="11" w15:restartNumberingAfterBreak="0">
    <w:nsid w:val="66190BCA"/>
    <w:multiLevelType w:val="hybridMultilevel"/>
    <w:tmpl w:val="E1365D92"/>
    <w:lvl w:ilvl="0" w:tplc="08503A24">
      <w:start w:val="1"/>
      <w:numFmt w:val="bullet"/>
      <w:lvlText w:val=""/>
      <w:lvlJc w:val="left"/>
      <w:pPr>
        <w:ind w:left="833" w:hanging="360"/>
      </w:pPr>
      <w:rPr>
        <w:rFonts w:ascii="Symbol" w:eastAsia="Symbol" w:hAnsi="Symbol" w:hint="default"/>
        <w:w w:val="99"/>
        <w:sz w:val="20"/>
        <w:szCs w:val="20"/>
      </w:rPr>
    </w:lvl>
    <w:lvl w:ilvl="1" w:tplc="EE3C062E">
      <w:start w:val="1"/>
      <w:numFmt w:val="bullet"/>
      <w:lvlText w:val="•"/>
      <w:lvlJc w:val="left"/>
      <w:pPr>
        <w:ind w:left="1742" w:hanging="360"/>
      </w:pPr>
      <w:rPr>
        <w:rFonts w:hint="default"/>
      </w:rPr>
    </w:lvl>
    <w:lvl w:ilvl="2" w:tplc="8FB0D0E6">
      <w:start w:val="1"/>
      <w:numFmt w:val="bullet"/>
      <w:lvlText w:val="•"/>
      <w:lvlJc w:val="left"/>
      <w:pPr>
        <w:ind w:left="2645" w:hanging="360"/>
      </w:pPr>
      <w:rPr>
        <w:rFonts w:hint="default"/>
      </w:rPr>
    </w:lvl>
    <w:lvl w:ilvl="3" w:tplc="9ED6F5B2">
      <w:start w:val="1"/>
      <w:numFmt w:val="bullet"/>
      <w:lvlText w:val="•"/>
      <w:lvlJc w:val="left"/>
      <w:pPr>
        <w:ind w:left="3547" w:hanging="360"/>
      </w:pPr>
      <w:rPr>
        <w:rFonts w:hint="default"/>
      </w:rPr>
    </w:lvl>
    <w:lvl w:ilvl="4" w:tplc="41082F1E">
      <w:start w:val="1"/>
      <w:numFmt w:val="bullet"/>
      <w:lvlText w:val="•"/>
      <w:lvlJc w:val="left"/>
      <w:pPr>
        <w:ind w:left="4450" w:hanging="360"/>
      </w:pPr>
      <w:rPr>
        <w:rFonts w:hint="default"/>
      </w:rPr>
    </w:lvl>
    <w:lvl w:ilvl="5" w:tplc="E544F900">
      <w:start w:val="1"/>
      <w:numFmt w:val="bullet"/>
      <w:lvlText w:val="•"/>
      <w:lvlJc w:val="left"/>
      <w:pPr>
        <w:ind w:left="5353" w:hanging="360"/>
      </w:pPr>
      <w:rPr>
        <w:rFonts w:hint="default"/>
      </w:rPr>
    </w:lvl>
    <w:lvl w:ilvl="6" w:tplc="4274AD24">
      <w:start w:val="1"/>
      <w:numFmt w:val="bullet"/>
      <w:lvlText w:val="•"/>
      <w:lvlJc w:val="left"/>
      <w:pPr>
        <w:ind w:left="6255" w:hanging="360"/>
      </w:pPr>
      <w:rPr>
        <w:rFonts w:hint="default"/>
      </w:rPr>
    </w:lvl>
    <w:lvl w:ilvl="7" w:tplc="C4C8D1D2">
      <w:start w:val="1"/>
      <w:numFmt w:val="bullet"/>
      <w:lvlText w:val="•"/>
      <w:lvlJc w:val="left"/>
      <w:pPr>
        <w:ind w:left="7158" w:hanging="360"/>
      </w:pPr>
      <w:rPr>
        <w:rFonts w:hint="default"/>
      </w:rPr>
    </w:lvl>
    <w:lvl w:ilvl="8" w:tplc="E01AE0A0">
      <w:start w:val="1"/>
      <w:numFmt w:val="bullet"/>
      <w:lvlText w:val="•"/>
      <w:lvlJc w:val="left"/>
      <w:pPr>
        <w:ind w:left="8061" w:hanging="360"/>
      </w:pPr>
      <w:rPr>
        <w:rFonts w:hint="default"/>
      </w:rPr>
    </w:lvl>
  </w:abstractNum>
  <w:abstractNum w:abstractNumId="12" w15:restartNumberingAfterBreak="0">
    <w:nsid w:val="7C9F42F1"/>
    <w:multiLevelType w:val="hybridMultilevel"/>
    <w:tmpl w:val="CFFC76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607A95"/>
    <w:multiLevelType w:val="hybridMultilevel"/>
    <w:tmpl w:val="DA3A712A"/>
    <w:lvl w:ilvl="0" w:tplc="04090019">
      <w:start w:val="2"/>
      <w:numFmt w:val="lowerLetter"/>
      <w:lvlText w:val="%1."/>
      <w:lvlJc w:val="left"/>
      <w:pPr>
        <w:ind w:left="720" w:hanging="360"/>
      </w:pPr>
      <w:rPr>
        <w:rFonts w:hint="default"/>
      </w:r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DB5D8A"/>
    <w:multiLevelType w:val="hybridMultilevel"/>
    <w:tmpl w:val="A8B2337A"/>
    <w:lvl w:ilvl="0" w:tplc="31087C76">
      <w:start w:val="1"/>
      <w:numFmt w:val="decimal"/>
      <w:lvlText w:val="%1."/>
      <w:lvlJc w:val="left"/>
      <w:pPr>
        <w:ind w:left="653" w:hanging="541"/>
        <w:jc w:val="left"/>
      </w:pPr>
      <w:rPr>
        <w:rFonts w:ascii="Arial" w:eastAsia="Arial" w:hAnsi="Arial" w:hint="default"/>
        <w:b/>
        <w:bCs/>
        <w:w w:val="99"/>
        <w:sz w:val="24"/>
        <w:szCs w:val="24"/>
      </w:rPr>
    </w:lvl>
    <w:lvl w:ilvl="1" w:tplc="2C3206EE">
      <w:start w:val="1"/>
      <w:numFmt w:val="bullet"/>
      <w:lvlText w:val="•"/>
      <w:lvlJc w:val="left"/>
      <w:pPr>
        <w:ind w:left="1580" w:hanging="541"/>
      </w:pPr>
      <w:rPr>
        <w:rFonts w:hint="default"/>
      </w:rPr>
    </w:lvl>
    <w:lvl w:ilvl="2" w:tplc="530C87E8">
      <w:start w:val="1"/>
      <w:numFmt w:val="bullet"/>
      <w:lvlText w:val="•"/>
      <w:lvlJc w:val="left"/>
      <w:pPr>
        <w:ind w:left="2501" w:hanging="541"/>
      </w:pPr>
      <w:rPr>
        <w:rFonts w:hint="default"/>
      </w:rPr>
    </w:lvl>
    <w:lvl w:ilvl="3" w:tplc="5EA076AA">
      <w:start w:val="1"/>
      <w:numFmt w:val="bullet"/>
      <w:lvlText w:val="•"/>
      <w:lvlJc w:val="left"/>
      <w:pPr>
        <w:ind w:left="3421" w:hanging="541"/>
      </w:pPr>
      <w:rPr>
        <w:rFonts w:hint="default"/>
      </w:rPr>
    </w:lvl>
    <w:lvl w:ilvl="4" w:tplc="F48C28FC">
      <w:start w:val="1"/>
      <w:numFmt w:val="bullet"/>
      <w:lvlText w:val="•"/>
      <w:lvlJc w:val="left"/>
      <w:pPr>
        <w:ind w:left="4342" w:hanging="541"/>
      </w:pPr>
      <w:rPr>
        <w:rFonts w:hint="default"/>
      </w:rPr>
    </w:lvl>
    <w:lvl w:ilvl="5" w:tplc="A740F032">
      <w:start w:val="1"/>
      <w:numFmt w:val="bullet"/>
      <w:lvlText w:val="•"/>
      <w:lvlJc w:val="left"/>
      <w:pPr>
        <w:ind w:left="5263" w:hanging="541"/>
      </w:pPr>
      <w:rPr>
        <w:rFonts w:hint="default"/>
      </w:rPr>
    </w:lvl>
    <w:lvl w:ilvl="6" w:tplc="66CAB268">
      <w:start w:val="1"/>
      <w:numFmt w:val="bullet"/>
      <w:lvlText w:val="•"/>
      <w:lvlJc w:val="left"/>
      <w:pPr>
        <w:ind w:left="6183" w:hanging="541"/>
      </w:pPr>
      <w:rPr>
        <w:rFonts w:hint="default"/>
      </w:rPr>
    </w:lvl>
    <w:lvl w:ilvl="7" w:tplc="D4EA94E0">
      <w:start w:val="1"/>
      <w:numFmt w:val="bullet"/>
      <w:lvlText w:val="•"/>
      <w:lvlJc w:val="left"/>
      <w:pPr>
        <w:ind w:left="7104" w:hanging="541"/>
      </w:pPr>
      <w:rPr>
        <w:rFonts w:hint="default"/>
      </w:rPr>
    </w:lvl>
    <w:lvl w:ilvl="8" w:tplc="CA7C9488">
      <w:start w:val="1"/>
      <w:numFmt w:val="bullet"/>
      <w:lvlText w:val="•"/>
      <w:lvlJc w:val="left"/>
      <w:pPr>
        <w:ind w:left="8025" w:hanging="541"/>
      </w:pPr>
      <w:rPr>
        <w:rFonts w:hint="default"/>
      </w:rPr>
    </w:lvl>
  </w:abstractNum>
  <w:num w:numId="1">
    <w:abstractNumId w:val="11"/>
  </w:num>
  <w:num w:numId="2">
    <w:abstractNumId w:val="2"/>
  </w:num>
  <w:num w:numId="3">
    <w:abstractNumId w:val="9"/>
  </w:num>
  <w:num w:numId="4">
    <w:abstractNumId w:val="10"/>
  </w:num>
  <w:num w:numId="5">
    <w:abstractNumId w:val="8"/>
  </w:num>
  <w:num w:numId="6">
    <w:abstractNumId w:val="4"/>
  </w:num>
  <w:num w:numId="7">
    <w:abstractNumId w:val="6"/>
  </w:num>
  <w:num w:numId="8">
    <w:abstractNumId w:val="14"/>
  </w:num>
  <w:num w:numId="9">
    <w:abstractNumId w:val="12"/>
  </w:num>
  <w:num w:numId="10">
    <w:abstractNumId w:val="3"/>
  </w:num>
  <w:num w:numId="11">
    <w:abstractNumId w:val="13"/>
  </w:num>
  <w:num w:numId="12">
    <w:abstractNumId w:val="5"/>
  </w:num>
  <w:num w:numId="13">
    <w:abstractNumId w:val="1"/>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9D"/>
    <w:rsid w:val="000A1E18"/>
    <w:rsid w:val="000B22D0"/>
    <w:rsid w:val="000C687D"/>
    <w:rsid w:val="000E732F"/>
    <w:rsid w:val="00117C10"/>
    <w:rsid w:val="001D0934"/>
    <w:rsid w:val="002540F8"/>
    <w:rsid w:val="00255BA3"/>
    <w:rsid w:val="00354FD6"/>
    <w:rsid w:val="003A2BB1"/>
    <w:rsid w:val="003B3483"/>
    <w:rsid w:val="003C4344"/>
    <w:rsid w:val="003E42B5"/>
    <w:rsid w:val="0040757D"/>
    <w:rsid w:val="004C4D5E"/>
    <w:rsid w:val="00615F50"/>
    <w:rsid w:val="006A683D"/>
    <w:rsid w:val="006C4BE3"/>
    <w:rsid w:val="006C5ABC"/>
    <w:rsid w:val="007674B8"/>
    <w:rsid w:val="00767B62"/>
    <w:rsid w:val="00813785"/>
    <w:rsid w:val="0083434F"/>
    <w:rsid w:val="008B3248"/>
    <w:rsid w:val="00910626"/>
    <w:rsid w:val="00935CCA"/>
    <w:rsid w:val="00961CDC"/>
    <w:rsid w:val="00977959"/>
    <w:rsid w:val="00A10A81"/>
    <w:rsid w:val="00A155D4"/>
    <w:rsid w:val="00AB65D7"/>
    <w:rsid w:val="00B02E64"/>
    <w:rsid w:val="00B2541E"/>
    <w:rsid w:val="00B378DE"/>
    <w:rsid w:val="00B5035B"/>
    <w:rsid w:val="00B62484"/>
    <w:rsid w:val="00B91C5F"/>
    <w:rsid w:val="00B94232"/>
    <w:rsid w:val="00BB3646"/>
    <w:rsid w:val="00BD4E25"/>
    <w:rsid w:val="00BF5810"/>
    <w:rsid w:val="00C021F7"/>
    <w:rsid w:val="00C90269"/>
    <w:rsid w:val="00DB77C8"/>
    <w:rsid w:val="00E73D57"/>
    <w:rsid w:val="00E73F9D"/>
    <w:rsid w:val="00EE0FC4"/>
    <w:rsid w:val="00F13E66"/>
    <w:rsid w:val="00F614BF"/>
    <w:rsid w:val="00FB5D0B"/>
    <w:rsid w:val="00FD36E6"/>
    <w:rsid w:val="00FE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267E0"/>
  <w15:docId w15:val="{BA612014-6532-48E1-9B9F-A50C974B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30"/>
      <w:outlineLvl w:val="0"/>
    </w:pPr>
    <w:rPr>
      <w:rFonts w:ascii="Arial" w:eastAsia="Arial" w:hAnsi="Arial"/>
      <w:b/>
      <w:bCs/>
      <w:sz w:val="28"/>
      <w:szCs w:val="28"/>
    </w:rPr>
  </w:style>
  <w:style w:type="paragraph" w:styleId="Heading2">
    <w:name w:val="heading 2"/>
    <w:basedOn w:val="Normal"/>
    <w:uiPriority w:val="1"/>
    <w:qFormat/>
    <w:pPr>
      <w:ind w:left="653"/>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3"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B3483"/>
    <w:rPr>
      <w:color w:val="0000FF" w:themeColor="hyperlink"/>
      <w:u w:val="single"/>
    </w:rPr>
  </w:style>
  <w:style w:type="character" w:styleId="UnresolvedMention">
    <w:name w:val="Unresolved Mention"/>
    <w:basedOn w:val="DefaultParagraphFont"/>
    <w:uiPriority w:val="99"/>
    <w:semiHidden/>
    <w:unhideWhenUsed/>
    <w:rsid w:val="003B34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ugosi@brookes.ac.uk" TargetMode="External"/><Relationship Id="rId5" Type="http://schemas.openxmlformats.org/officeDocument/2006/relationships/webSettings" Target="webSettings.xml"/><Relationship Id="rId10" Type="http://schemas.openxmlformats.org/officeDocument/2006/relationships/hyperlink" Target="mailto:s.rawlinson@derby.ac.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A8520-0CEF-4338-9546-EF57D8E42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4546</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Council for Hospitality Management Education</vt:lpstr>
    </vt:vector>
  </TitlesOfParts>
  <Company/>
  <LinksUpToDate>false</LinksUpToDate>
  <CharactersWithSpaces>30404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for Hospitality Management Education</dc:title>
  <dc:creator>Strathclyde Standard Desktop</dc:creator>
  <cp:lastModifiedBy>Isabell Hodgson</cp:lastModifiedBy>
  <cp:revision>3</cp:revision>
  <dcterms:created xsi:type="dcterms:W3CDTF">2019-07-09T13:29:00Z</dcterms:created>
  <dcterms:modified xsi:type="dcterms:W3CDTF">2019-07-09T13:31:00Z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2015-01-13T00:00:00Z</vt:filetime>
  </property>
  <property fmtid="{D5CDD505-2E9C-101B-9397-08002B2CF9AE}" pid="3" name="Creator">
    <vt:lpwstr>Microsoft® Word 2010</vt:lpwstr>
  </property>
  <property fmtid="{D5CDD505-2E9C-101B-9397-08002B2CF9AE}" pid="4" name="LastSaved">
    <vt:filetime>2015-01-21T00:00:00Z</vt:filetime>
  </property>
</Properties>
</file>